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41EE" w:rsidRPr="003946E7" w:rsidRDefault="00E541EE" w:rsidP="00E541EE">
      <w:pPr>
        <w:rPr>
          <w:rFonts w:cs="Times New Roman"/>
          <w:b/>
          <w:smallCaps/>
        </w:rPr>
      </w:pPr>
      <w:r w:rsidRPr="003946E7">
        <w:rPr>
          <w:rFonts w:cs="Times New Roman"/>
          <w:b/>
          <w:smallCaps/>
        </w:rPr>
        <w:t>Name_______________________________ Date_______________ Period_</w:t>
      </w:r>
      <w:r>
        <w:rPr>
          <w:rFonts w:cs="Times New Roman"/>
          <w:b/>
          <w:smallCaps/>
        </w:rPr>
        <w:t>____                Guidelines</w:t>
      </w:r>
    </w:p>
    <w:p w:rsidR="00E541EE" w:rsidRPr="003946E7" w:rsidRDefault="00E541EE" w:rsidP="00E541EE">
      <w:pPr>
        <w:jc w:val="right"/>
        <w:rPr>
          <w:rFonts w:cs="Times New Roman"/>
          <w:b/>
          <w:smallCaps/>
        </w:rPr>
      </w:pPr>
      <w:r w:rsidRPr="003946E7">
        <w:rPr>
          <w:rFonts w:cs="Times New Roman"/>
          <w:b/>
          <w:smallCaps/>
        </w:rPr>
        <w:t>World History I</w:t>
      </w:r>
    </w:p>
    <w:p w:rsidR="00E541EE" w:rsidRPr="008A3218" w:rsidRDefault="00E541EE" w:rsidP="00E541EE">
      <w:pPr>
        <w:jc w:val="center"/>
        <w:rPr>
          <w:rFonts w:cs="Times New Roman"/>
          <w:b/>
          <w:smallCaps/>
          <w:sz w:val="72"/>
          <w:szCs w:val="72"/>
        </w:rPr>
      </w:pPr>
      <w:r w:rsidRPr="008A3218">
        <w:rPr>
          <w:rFonts w:cs="Times New Roman"/>
          <w:b/>
          <w:smallCaps/>
          <w:sz w:val="72"/>
          <w:szCs w:val="72"/>
        </w:rPr>
        <w:t>Rome Presentation</w:t>
      </w:r>
    </w:p>
    <w:p w:rsidR="00E541EE" w:rsidRDefault="00E541EE" w:rsidP="00E541EE">
      <w:pPr>
        <w:pStyle w:val="Title"/>
        <w:rPr>
          <w:smallCaps/>
        </w:rPr>
      </w:pPr>
      <w:r w:rsidRPr="00F545E4">
        <w:rPr>
          <w:smallCaps/>
        </w:rPr>
        <w:t>Aspects of a Presentation</w:t>
      </w:r>
    </w:p>
    <w:p w:rsidR="00E541EE" w:rsidRPr="00F545E4" w:rsidRDefault="00E541EE" w:rsidP="00E541EE">
      <w:pPr>
        <w:pStyle w:val="Title"/>
        <w:jc w:val="left"/>
        <w:rPr>
          <w:smallCaps/>
        </w:rPr>
      </w:pPr>
    </w:p>
    <w:p w:rsidR="00E541EE" w:rsidRPr="003946E7" w:rsidRDefault="00E541EE" w:rsidP="00E541EE">
      <w:pPr>
        <w:rPr>
          <w:rFonts w:cs="Times New Roman"/>
        </w:rPr>
      </w:pPr>
      <w:r w:rsidRPr="003946E7">
        <w:rPr>
          <w:rFonts w:cs="Times New Roman"/>
        </w:rPr>
        <w:t>There will be times in</w:t>
      </w:r>
      <w:r>
        <w:rPr>
          <w:rFonts w:cs="Times New Roman"/>
        </w:rPr>
        <w:t xml:space="preserve"> your </w:t>
      </w:r>
      <w:r w:rsidRPr="003946E7">
        <w:rPr>
          <w:rFonts w:cs="Times New Roman"/>
        </w:rPr>
        <w:t xml:space="preserve">lives when </w:t>
      </w:r>
      <w:r>
        <w:rPr>
          <w:rFonts w:cs="Times New Roman"/>
        </w:rPr>
        <w:t>you</w:t>
      </w:r>
      <w:r w:rsidRPr="003946E7">
        <w:rPr>
          <w:rFonts w:cs="Times New Roman"/>
        </w:rPr>
        <w:t xml:space="preserve"> </w:t>
      </w:r>
      <w:r>
        <w:rPr>
          <w:rFonts w:cs="Times New Roman"/>
        </w:rPr>
        <w:t xml:space="preserve">will be required </w:t>
      </w:r>
      <w:r w:rsidRPr="003946E7">
        <w:rPr>
          <w:rFonts w:cs="Times New Roman"/>
        </w:rPr>
        <w:t>to go before a group of people to speak.  When these moments occur</w:t>
      </w:r>
      <w:r>
        <w:rPr>
          <w:rFonts w:cs="Times New Roman"/>
        </w:rPr>
        <w:t>,</w:t>
      </w:r>
      <w:r w:rsidRPr="003946E7">
        <w:rPr>
          <w:rFonts w:cs="Times New Roman"/>
        </w:rPr>
        <w:t xml:space="preserve"> </w:t>
      </w:r>
      <w:r>
        <w:rPr>
          <w:rFonts w:cs="Times New Roman"/>
        </w:rPr>
        <w:t xml:space="preserve">you’ll need to be </w:t>
      </w:r>
      <w:r w:rsidRPr="00410954">
        <w:rPr>
          <w:rFonts w:cs="Times New Roman"/>
          <w:b/>
          <w:i/>
        </w:rPr>
        <w:t>positive</w:t>
      </w:r>
      <w:r>
        <w:rPr>
          <w:rFonts w:cs="Times New Roman"/>
        </w:rPr>
        <w:t xml:space="preserve">, </w:t>
      </w:r>
      <w:r w:rsidRPr="00410954">
        <w:rPr>
          <w:rFonts w:cs="Times New Roman"/>
          <w:b/>
          <w:i/>
        </w:rPr>
        <w:t>confident</w:t>
      </w:r>
      <w:r>
        <w:rPr>
          <w:rFonts w:cs="Times New Roman"/>
        </w:rPr>
        <w:t xml:space="preserve">, and </w:t>
      </w:r>
      <w:r w:rsidRPr="00410954">
        <w:rPr>
          <w:rFonts w:cs="Times New Roman"/>
          <w:b/>
          <w:i/>
        </w:rPr>
        <w:t>knowledgeable</w:t>
      </w:r>
      <w:r w:rsidRPr="003946E7">
        <w:rPr>
          <w:rFonts w:cs="Times New Roman"/>
        </w:rPr>
        <w:t>.  The follow</w:t>
      </w:r>
      <w:r>
        <w:rPr>
          <w:rFonts w:cs="Times New Roman"/>
        </w:rPr>
        <w:t>ing</w:t>
      </w:r>
      <w:r w:rsidRPr="003946E7">
        <w:rPr>
          <w:rFonts w:cs="Times New Roman"/>
        </w:rPr>
        <w:t xml:space="preserve"> are some of the things </w:t>
      </w:r>
      <w:r>
        <w:rPr>
          <w:rFonts w:cs="Times New Roman"/>
        </w:rPr>
        <w:t xml:space="preserve">that </w:t>
      </w:r>
      <w:r w:rsidRPr="003946E7">
        <w:rPr>
          <w:rFonts w:cs="Times New Roman"/>
        </w:rPr>
        <w:t>you should consider befor</w:t>
      </w:r>
      <w:r>
        <w:rPr>
          <w:rFonts w:cs="Times New Roman"/>
        </w:rPr>
        <w:t>e the day of the presentation.  I will be looking to make sure that you’ve mastered them.</w:t>
      </w:r>
    </w:p>
    <w:p w:rsidR="00E541EE" w:rsidRPr="003946E7" w:rsidRDefault="00E541EE" w:rsidP="00E541EE">
      <w:pPr>
        <w:tabs>
          <w:tab w:val="left" w:pos="4800"/>
        </w:tabs>
        <w:rPr>
          <w:rFonts w:cs="Times New Roman"/>
        </w:rPr>
      </w:pPr>
      <w:r w:rsidRPr="003946E7">
        <w:rPr>
          <w:rFonts w:cs="Times New Roman"/>
        </w:rPr>
        <w:tab/>
      </w:r>
    </w:p>
    <w:p w:rsidR="00E541EE" w:rsidRPr="000363B1" w:rsidRDefault="00E541EE" w:rsidP="00E541EE">
      <w:pPr>
        <w:numPr>
          <w:ilvl w:val="0"/>
          <w:numId w:val="1"/>
        </w:numPr>
        <w:ind w:left="360"/>
        <w:rPr>
          <w:rFonts w:cs="Times New Roman"/>
          <w:b/>
          <w:bCs/>
          <w:smallCaps/>
          <w:sz w:val="28"/>
        </w:rPr>
      </w:pPr>
      <w:r w:rsidRPr="000363B1">
        <w:rPr>
          <w:rFonts w:cs="Times New Roman"/>
          <w:b/>
          <w:bCs/>
          <w:smallCaps/>
          <w:sz w:val="28"/>
        </w:rPr>
        <w:t xml:space="preserve">Plan </w:t>
      </w:r>
    </w:p>
    <w:p w:rsidR="00E541EE" w:rsidRPr="003946E7" w:rsidRDefault="00E541EE" w:rsidP="00E541EE">
      <w:pPr>
        <w:ind w:left="360"/>
        <w:rPr>
          <w:rFonts w:cs="Times New Roman"/>
        </w:rPr>
      </w:pPr>
      <w:r w:rsidRPr="003946E7">
        <w:rPr>
          <w:rFonts w:cs="Times New Roman"/>
        </w:rPr>
        <w:t xml:space="preserve">Whenever </w:t>
      </w:r>
      <w:r>
        <w:rPr>
          <w:rFonts w:cs="Times New Roman"/>
        </w:rPr>
        <w:t xml:space="preserve">you present something, </w:t>
      </w:r>
      <w:r w:rsidRPr="003946E7">
        <w:rPr>
          <w:rFonts w:cs="Times New Roman"/>
        </w:rPr>
        <w:t xml:space="preserve">I expect </w:t>
      </w:r>
      <w:r>
        <w:rPr>
          <w:rFonts w:cs="Times New Roman"/>
        </w:rPr>
        <w:t xml:space="preserve">that you </w:t>
      </w:r>
      <w:r w:rsidRPr="003946E7">
        <w:rPr>
          <w:rFonts w:cs="Times New Roman"/>
        </w:rPr>
        <w:t xml:space="preserve">will consider what </w:t>
      </w:r>
      <w:r>
        <w:rPr>
          <w:rFonts w:cs="Times New Roman"/>
        </w:rPr>
        <w:t>you’re</w:t>
      </w:r>
      <w:r w:rsidRPr="003946E7">
        <w:rPr>
          <w:rFonts w:cs="Times New Roman"/>
        </w:rPr>
        <w:t xml:space="preserve"> being asked to do.  </w:t>
      </w:r>
      <w:r>
        <w:rPr>
          <w:rFonts w:cs="Times New Roman"/>
        </w:rPr>
        <w:t>Here, your goal is to provide information to your fellow classmates</w:t>
      </w:r>
      <w:r w:rsidRPr="003946E7">
        <w:rPr>
          <w:rFonts w:cs="Times New Roman"/>
        </w:rPr>
        <w:t xml:space="preserve">.  </w:t>
      </w:r>
      <w:r>
        <w:rPr>
          <w:rFonts w:cs="Times New Roman"/>
        </w:rPr>
        <w:t>To accomplish this task, you NEED to plan things out</w:t>
      </w:r>
      <w:r w:rsidRPr="003946E7">
        <w:rPr>
          <w:rFonts w:cs="Times New Roman"/>
        </w:rPr>
        <w:t xml:space="preserve">.  Never </w:t>
      </w:r>
      <w:r>
        <w:rPr>
          <w:rFonts w:cs="Times New Roman"/>
        </w:rPr>
        <w:t>just get up and speak.  A</w:t>
      </w:r>
      <w:r w:rsidRPr="003946E7">
        <w:rPr>
          <w:rFonts w:cs="Times New Roman"/>
        </w:rPr>
        <w:t xml:space="preserve"> smooth</w:t>
      </w:r>
      <w:r>
        <w:rPr>
          <w:rFonts w:cs="Times New Roman"/>
        </w:rPr>
        <w:t xml:space="preserve"> presentation is impressive</w:t>
      </w:r>
      <w:r w:rsidRPr="003946E7">
        <w:rPr>
          <w:rFonts w:cs="Times New Roman"/>
        </w:rPr>
        <w:t xml:space="preserve"> and easy to follow</w:t>
      </w:r>
      <w:r>
        <w:rPr>
          <w:rFonts w:cs="Times New Roman"/>
        </w:rPr>
        <w:t xml:space="preserve"> for the entire audience</w:t>
      </w:r>
      <w:r w:rsidRPr="003946E7">
        <w:rPr>
          <w:rFonts w:cs="Times New Roman"/>
        </w:rPr>
        <w:t>.</w:t>
      </w:r>
    </w:p>
    <w:p w:rsidR="00E541EE" w:rsidRPr="003946E7" w:rsidRDefault="00E541EE" w:rsidP="00E541EE">
      <w:pPr>
        <w:ind w:left="360"/>
        <w:rPr>
          <w:rFonts w:cs="Times New Roman"/>
        </w:rPr>
      </w:pPr>
    </w:p>
    <w:p w:rsidR="00E541EE" w:rsidRPr="000363B1" w:rsidRDefault="00E541EE" w:rsidP="00E541EE">
      <w:pPr>
        <w:numPr>
          <w:ilvl w:val="0"/>
          <w:numId w:val="1"/>
        </w:numPr>
        <w:ind w:left="360"/>
        <w:rPr>
          <w:rFonts w:cs="Times New Roman"/>
          <w:b/>
          <w:bCs/>
          <w:smallCaps/>
          <w:sz w:val="28"/>
        </w:rPr>
      </w:pPr>
      <w:r w:rsidRPr="000363B1">
        <w:rPr>
          <w:rFonts w:cs="Times New Roman"/>
          <w:b/>
          <w:bCs/>
          <w:smallCaps/>
          <w:sz w:val="28"/>
        </w:rPr>
        <w:t>Visuals</w:t>
      </w:r>
    </w:p>
    <w:p w:rsidR="00E541EE" w:rsidRPr="003946E7" w:rsidRDefault="00E541EE" w:rsidP="00E541EE">
      <w:pPr>
        <w:ind w:left="360"/>
        <w:rPr>
          <w:rFonts w:cs="Times New Roman"/>
        </w:rPr>
      </w:pPr>
      <w:r w:rsidRPr="003946E7">
        <w:rPr>
          <w:rFonts w:cs="Times New Roman"/>
        </w:rPr>
        <w:t xml:space="preserve">You should always have some </w:t>
      </w:r>
      <w:r>
        <w:rPr>
          <w:rFonts w:cs="Times New Roman"/>
        </w:rPr>
        <w:t>type</w:t>
      </w:r>
      <w:r w:rsidRPr="003946E7">
        <w:rPr>
          <w:rFonts w:cs="Times New Roman"/>
        </w:rPr>
        <w:t xml:space="preserve"> of </w:t>
      </w:r>
      <w:r w:rsidRPr="003946E7">
        <w:rPr>
          <w:rFonts w:cs="Times New Roman"/>
          <w:b/>
          <w:bCs/>
        </w:rPr>
        <w:t>visual</w:t>
      </w:r>
      <w:r w:rsidRPr="003946E7">
        <w:rPr>
          <w:rFonts w:cs="Times New Roman"/>
        </w:rPr>
        <w:t xml:space="preserve"> accompanying your presentation.  </w:t>
      </w:r>
      <w:r>
        <w:rPr>
          <w:rFonts w:cs="Times New Roman"/>
        </w:rPr>
        <w:t xml:space="preserve">Visuals </w:t>
      </w:r>
      <w:r w:rsidRPr="003946E7">
        <w:rPr>
          <w:rFonts w:cs="Times New Roman"/>
        </w:rPr>
        <w:t xml:space="preserve">break up the monotony of speaking and give the audience something to focus on </w:t>
      </w:r>
      <w:r>
        <w:rPr>
          <w:rFonts w:cs="Times New Roman"/>
        </w:rPr>
        <w:t>(</w:t>
      </w:r>
      <w:r w:rsidRPr="003946E7">
        <w:rPr>
          <w:rFonts w:cs="Times New Roman"/>
        </w:rPr>
        <w:t>other than you</w:t>
      </w:r>
      <w:r>
        <w:rPr>
          <w:rFonts w:cs="Times New Roman"/>
        </w:rPr>
        <w:t>)</w:t>
      </w:r>
      <w:r w:rsidRPr="003946E7">
        <w:rPr>
          <w:rFonts w:cs="Times New Roman"/>
        </w:rPr>
        <w:t xml:space="preserve">.  They also help people visualize what </w:t>
      </w:r>
      <w:r>
        <w:rPr>
          <w:rFonts w:cs="Times New Roman"/>
        </w:rPr>
        <w:t xml:space="preserve">you’re trying to say.  Choose these well; I want to see that you </w:t>
      </w:r>
      <w:r>
        <w:rPr>
          <w:rFonts w:cs="Times New Roman"/>
          <w:i/>
        </w:rPr>
        <w:t xml:space="preserve">actually </w:t>
      </w:r>
      <w:r>
        <w:rPr>
          <w:rFonts w:cs="Times New Roman"/>
        </w:rPr>
        <w:t xml:space="preserve">used them to add something to your presentation.  They should not be an afterthought.  </w:t>
      </w:r>
      <w:r w:rsidRPr="003946E7">
        <w:rPr>
          <w:rFonts w:cs="Times New Roman"/>
          <w:b/>
          <w:bCs/>
        </w:rPr>
        <w:t>Visuals</w:t>
      </w:r>
      <w:r w:rsidRPr="003946E7">
        <w:rPr>
          <w:rFonts w:cs="Times New Roman"/>
        </w:rPr>
        <w:t xml:space="preserve"> </w:t>
      </w:r>
      <w:r>
        <w:rPr>
          <w:rFonts w:cs="Times New Roman"/>
        </w:rPr>
        <w:t>might include: PowerPoints, Prezi, maps, handouts, a</w:t>
      </w:r>
      <w:r w:rsidRPr="003946E7">
        <w:rPr>
          <w:rFonts w:cs="Times New Roman"/>
        </w:rPr>
        <w:t>rtifacts,</w:t>
      </w:r>
      <w:r>
        <w:rPr>
          <w:rFonts w:cs="Times New Roman"/>
        </w:rPr>
        <w:t xml:space="preserve"> dressing up, </w:t>
      </w:r>
      <w:r w:rsidRPr="003946E7">
        <w:rPr>
          <w:rFonts w:cs="Times New Roman"/>
        </w:rPr>
        <w:t>etc.</w:t>
      </w:r>
    </w:p>
    <w:p w:rsidR="00E541EE" w:rsidRPr="003946E7" w:rsidRDefault="00E541EE" w:rsidP="00E541EE">
      <w:pPr>
        <w:ind w:left="360"/>
        <w:rPr>
          <w:rFonts w:cs="Times New Roman"/>
        </w:rPr>
      </w:pPr>
    </w:p>
    <w:p w:rsidR="00E541EE" w:rsidRPr="000363B1" w:rsidRDefault="00E541EE" w:rsidP="00E541EE">
      <w:pPr>
        <w:numPr>
          <w:ilvl w:val="0"/>
          <w:numId w:val="1"/>
        </w:numPr>
        <w:ind w:left="360"/>
        <w:rPr>
          <w:rFonts w:cs="Times New Roman"/>
          <w:b/>
          <w:bCs/>
          <w:smallCaps/>
          <w:sz w:val="28"/>
        </w:rPr>
      </w:pPr>
      <w:r w:rsidRPr="000363B1">
        <w:rPr>
          <w:rFonts w:cs="Times New Roman"/>
          <w:b/>
          <w:bCs/>
          <w:smallCaps/>
          <w:sz w:val="28"/>
        </w:rPr>
        <w:t>Appearance</w:t>
      </w:r>
    </w:p>
    <w:p w:rsidR="00E541EE" w:rsidRPr="003946E7" w:rsidRDefault="00E541EE" w:rsidP="00E541EE">
      <w:pPr>
        <w:pStyle w:val="BodyTextIndent"/>
        <w:ind w:left="360"/>
      </w:pPr>
      <w:r w:rsidRPr="003946E7">
        <w:t xml:space="preserve">Would you go to an interview wearing </w:t>
      </w:r>
      <w:r>
        <w:t xml:space="preserve">ripped jeans and old sneakers?  </w:t>
      </w:r>
      <w:r w:rsidRPr="003946E7">
        <w:t>You may think “it’s only a school presentation” but I</w:t>
      </w:r>
      <w:r>
        <w:t xml:space="preserve"> can</w:t>
      </w:r>
      <w:r w:rsidRPr="003946E7">
        <w:t xml:space="preserve"> assure you</w:t>
      </w:r>
      <w:r>
        <w:t xml:space="preserve"> that</w:t>
      </w:r>
      <w:r w:rsidRPr="003946E7">
        <w:t xml:space="preserve"> feeling good abou</w:t>
      </w:r>
      <w:r>
        <w:t xml:space="preserve">t your appearance will give you </w:t>
      </w:r>
      <w:r w:rsidRPr="003946E7">
        <w:t>confidenc</w:t>
      </w:r>
      <w:r>
        <w:t xml:space="preserve">e during the presentation.  You’ll take it </w:t>
      </w:r>
      <w:r w:rsidRPr="003946E7">
        <w:t>more seriously if you take the time to dress up</w:t>
      </w:r>
      <w:r>
        <w:t>.  You don’t have to wear a 3-</w:t>
      </w:r>
      <w:r w:rsidRPr="003946E7">
        <w:t>piece suit, but take some extra time in the morning and look good.</w:t>
      </w:r>
    </w:p>
    <w:p w:rsidR="00E541EE" w:rsidRPr="000363B1" w:rsidRDefault="00E541EE" w:rsidP="00E541EE">
      <w:pPr>
        <w:pStyle w:val="BodyTextIndent"/>
        <w:ind w:left="360"/>
        <w:rPr>
          <w:smallCaps/>
        </w:rPr>
      </w:pPr>
    </w:p>
    <w:p w:rsidR="00E541EE" w:rsidRPr="000363B1" w:rsidRDefault="00E541EE" w:rsidP="00E541EE">
      <w:pPr>
        <w:pStyle w:val="BodyTextIndent"/>
        <w:numPr>
          <w:ilvl w:val="0"/>
          <w:numId w:val="1"/>
        </w:numPr>
        <w:ind w:left="360"/>
        <w:rPr>
          <w:smallCaps/>
          <w:sz w:val="28"/>
          <w:szCs w:val="28"/>
        </w:rPr>
      </w:pPr>
      <w:r w:rsidRPr="000363B1">
        <w:rPr>
          <w:b/>
          <w:bCs/>
          <w:smallCaps/>
          <w:sz w:val="28"/>
          <w:szCs w:val="28"/>
        </w:rPr>
        <w:t>Speech and Eye Contact</w:t>
      </w:r>
    </w:p>
    <w:p w:rsidR="00E541EE" w:rsidRPr="003946E7" w:rsidRDefault="00E541EE" w:rsidP="00E541EE">
      <w:pPr>
        <w:pStyle w:val="BodyTextIndent"/>
        <w:ind w:left="360"/>
      </w:pPr>
      <w:r>
        <w:t>Speaking</w:t>
      </w:r>
      <w:r w:rsidRPr="003946E7">
        <w:t xml:space="preserve"> in a loud</w:t>
      </w:r>
      <w:r>
        <w:t xml:space="preserve"> and</w:t>
      </w:r>
      <w:r w:rsidRPr="003946E7">
        <w:t xml:space="preserve"> clear manner lets the audience know </w:t>
      </w:r>
      <w:r>
        <w:t>that you</w:t>
      </w:r>
      <w:r w:rsidRPr="003946E7">
        <w:t xml:space="preserve"> are sure of yourself and </w:t>
      </w:r>
      <w:r>
        <w:t>in charge of the room</w:t>
      </w:r>
      <w:r w:rsidRPr="003946E7">
        <w:t xml:space="preserve">.  Making eye contact lets them know that you want their attention.  I would suggest starting at one side of the room and scanning to the other </w:t>
      </w:r>
      <w:r>
        <w:t>(</w:t>
      </w:r>
      <w:r w:rsidRPr="003946E7">
        <w:t>and beginning the process again</w:t>
      </w:r>
      <w:r>
        <w:t>)</w:t>
      </w:r>
      <w:r w:rsidRPr="003946E7">
        <w:t xml:space="preserve">.  Make </w:t>
      </w:r>
      <w:r>
        <w:t xml:space="preserve">eye </w:t>
      </w:r>
      <w:r w:rsidRPr="003946E7">
        <w:t xml:space="preserve">contact with each person if possible.  It is your job as the presenter to get and maintain </w:t>
      </w:r>
      <w:r>
        <w:t xml:space="preserve">the </w:t>
      </w:r>
      <w:r w:rsidRPr="003946E7">
        <w:t>attention</w:t>
      </w:r>
      <w:r>
        <w:t xml:space="preserve"> of your audience</w:t>
      </w:r>
      <w:r w:rsidRPr="003946E7">
        <w:t>.  Don’t be afraid to call them back if they wander.</w:t>
      </w:r>
    </w:p>
    <w:p w:rsidR="00E541EE" w:rsidRPr="003946E7" w:rsidRDefault="00E541EE" w:rsidP="00E541EE">
      <w:pPr>
        <w:pStyle w:val="BodyTextIndent"/>
        <w:ind w:left="360"/>
      </w:pPr>
    </w:p>
    <w:p w:rsidR="00E541EE" w:rsidRPr="000363B1" w:rsidRDefault="00E541EE" w:rsidP="00E541EE">
      <w:pPr>
        <w:pStyle w:val="BodyTextIndent"/>
        <w:numPr>
          <w:ilvl w:val="0"/>
          <w:numId w:val="1"/>
        </w:numPr>
        <w:ind w:left="360"/>
        <w:rPr>
          <w:smallCaps/>
          <w:sz w:val="28"/>
        </w:rPr>
      </w:pPr>
      <w:r w:rsidRPr="000363B1">
        <w:rPr>
          <w:b/>
          <w:bCs/>
          <w:smallCaps/>
          <w:sz w:val="28"/>
        </w:rPr>
        <w:t>Get them Involved</w:t>
      </w:r>
    </w:p>
    <w:p w:rsidR="00E541EE" w:rsidRPr="003946E7" w:rsidRDefault="00E541EE" w:rsidP="00E541EE">
      <w:pPr>
        <w:pStyle w:val="BodyTextIndent"/>
        <w:ind w:left="360"/>
      </w:pPr>
      <w:r w:rsidRPr="003946E7">
        <w:t xml:space="preserve">You may want to </w:t>
      </w:r>
      <w:r w:rsidRPr="003946E7">
        <w:rPr>
          <w:b/>
          <w:bCs/>
        </w:rPr>
        <w:t>get the audience involved</w:t>
      </w:r>
      <w:r w:rsidRPr="003946E7">
        <w:t xml:space="preserve"> in what is going on.  Give them a handout, ask questions,</w:t>
      </w:r>
      <w:r>
        <w:t xml:space="preserve"> and</w:t>
      </w:r>
      <w:r w:rsidRPr="003946E7">
        <w:t xml:space="preserve"> use their names</w:t>
      </w:r>
      <w:r>
        <w:t xml:space="preserve"> if you must</w:t>
      </w:r>
      <w:r w:rsidRPr="003946E7">
        <w:t xml:space="preserve">.  Getting the audience involved helps to keep their attention.  </w:t>
      </w:r>
    </w:p>
    <w:p w:rsidR="00E541EE" w:rsidRPr="003946E7" w:rsidRDefault="00E541EE" w:rsidP="00E541EE">
      <w:pPr>
        <w:pStyle w:val="BodyTextIndent"/>
        <w:ind w:left="360"/>
      </w:pPr>
    </w:p>
    <w:p w:rsidR="00E541EE" w:rsidRPr="000363B1" w:rsidRDefault="00E541EE" w:rsidP="00E541EE">
      <w:pPr>
        <w:pStyle w:val="BodyTextIndent"/>
        <w:numPr>
          <w:ilvl w:val="0"/>
          <w:numId w:val="1"/>
        </w:numPr>
        <w:ind w:left="360"/>
        <w:rPr>
          <w:smallCaps/>
          <w:sz w:val="28"/>
        </w:rPr>
      </w:pPr>
      <w:r w:rsidRPr="000363B1">
        <w:rPr>
          <w:b/>
          <w:bCs/>
          <w:smallCaps/>
          <w:sz w:val="28"/>
        </w:rPr>
        <w:t>Know your Topic</w:t>
      </w:r>
    </w:p>
    <w:p w:rsidR="00E541EE" w:rsidRPr="003946E7" w:rsidRDefault="00E541EE" w:rsidP="00E541EE">
      <w:pPr>
        <w:pStyle w:val="BodyTextIndent"/>
        <w:ind w:left="360"/>
      </w:pPr>
      <w:r w:rsidRPr="003946E7">
        <w:t xml:space="preserve">The very worst thing you can do </w:t>
      </w:r>
      <w:r>
        <w:t>is be</w:t>
      </w:r>
      <w:r w:rsidRPr="003946E7">
        <w:t xml:space="preserve"> unprepare</w:t>
      </w:r>
      <w:r>
        <w:t>d and unsure of the information during your presentation.</w:t>
      </w:r>
      <w:r w:rsidRPr="003946E7">
        <w:t xml:space="preserve">  When you are in front of a group of people you should </w:t>
      </w:r>
      <w:r>
        <w:t>be confident in what you have to say</w:t>
      </w:r>
      <w:r w:rsidRPr="003946E7">
        <w:t>.  To complete a sentence with “I think” or “I’m not sure” is the death of a presentation</w:t>
      </w:r>
      <w:r>
        <w:t xml:space="preserve">.  It is your job to be sure!  How can you avoid the problem of “not knowing”?  Be thorough with your research.  </w:t>
      </w:r>
      <w:r w:rsidRPr="003946E7">
        <w:t>If you know your topic by heart and are confident</w:t>
      </w:r>
      <w:r>
        <w:t xml:space="preserve"> about that fact, you will deliver a stellar presentation</w:t>
      </w:r>
      <w:r w:rsidRPr="003946E7">
        <w:t>.</w:t>
      </w:r>
    </w:p>
    <w:p w:rsidR="00E541EE" w:rsidRDefault="00E541EE" w:rsidP="00E541EE">
      <w:pPr>
        <w:pStyle w:val="BodyTextIndent"/>
        <w:ind w:left="360"/>
      </w:pPr>
    </w:p>
    <w:p w:rsidR="00E541EE" w:rsidRPr="003946E7" w:rsidRDefault="00E541EE" w:rsidP="00E541EE">
      <w:pPr>
        <w:pStyle w:val="BodyTextIndent"/>
        <w:ind w:left="360"/>
      </w:pPr>
    </w:p>
    <w:p w:rsidR="00E541EE" w:rsidRPr="000363B1" w:rsidRDefault="00E541EE" w:rsidP="00E541EE">
      <w:pPr>
        <w:pStyle w:val="BodyTextIndent"/>
        <w:numPr>
          <w:ilvl w:val="0"/>
          <w:numId w:val="1"/>
        </w:numPr>
        <w:ind w:left="360"/>
        <w:rPr>
          <w:smallCaps/>
          <w:sz w:val="28"/>
        </w:rPr>
      </w:pPr>
      <w:r w:rsidRPr="000363B1">
        <w:rPr>
          <w:b/>
          <w:bCs/>
          <w:smallCaps/>
          <w:sz w:val="28"/>
        </w:rPr>
        <w:lastRenderedPageBreak/>
        <w:t>Be Prepared</w:t>
      </w:r>
    </w:p>
    <w:p w:rsidR="00E541EE" w:rsidRPr="003946E7" w:rsidRDefault="00E541EE" w:rsidP="00E541EE">
      <w:pPr>
        <w:pStyle w:val="BodyTextIndent"/>
        <w:ind w:left="360"/>
      </w:pPr>
      <w:r w:rsidRPr="003946E7">
        <w:t xml:space="preserve">Have everything you need ready to go.  Don’t wait </w:t>
      </w:r>
      <w:r>
        <w:t>until</w:t>
      </w:r>
      <w:r w:rsidRPr="003946E7">
        <w:t xml:space="preserve"> the last minute to have copies made or to deci</w:t>
      </w:r>
      <w:r>
        <w:t xml:space="preserve">de the order of the information in your presentation.  Don’t give yourself something to worry about right before it’s time to present.  Get your stuff together early.  </w:t>
      </w:r>
    </w:p>
    <w:p w:rsidR="00E541EE" w:rsidRPr="003946E7" w:rsidRDefault="00E541EE" w:rsidP="00E541EE">
      <w:pPr>
        <w:rPr>
          <w:rFonts w:cs="Times New Roman"/>
        </w:rPr>
      </w:pPr>
    </w:p>
    <w:p w:rsidR="00E541EE" w:rsidRPr="00F545E4" w:rsidRDefault="00E541EE" w:rsidP="00E541EE">
      <w:pPr>
        <w:pStyle w:val="Heading5"/>
        <w:ind w:left="0" w:firstLine="0"/>
        <w:jc w:val="center"/>
        <w:rPr>
          <w:rFonts w:ascii="Times New Roman" w:hAnsi="Times New Roman"/>
          <w:smallCaps/>
          <w:sz w:val="36"/>
          <w:szCs w:val="36"/>
        </w:rPr>
      </w:pPr>
      <w:r w:rsidRPr="00F545E4">
        <w:rPr>
          <w:rFonts w:ascii="Times New Roman" w:hAnsi="Times New Roman"/>
          <w:smallCaps/>
          <w:sz w:val="36"/>
          <w:szCs w:val="36"/>
        </w:rPr>
        <w:t>Works Cited Guide</w:t>
      </w:r>
    </w:p>
    <w:p w:rsidR="00E541EE" w:rsidRPr="003946E7" w:rsidRDefault="00E541EE" w:rsidP="00E541EE">
      <w:pPr>
        <w:ind w:left="720" w:hanging="720"/>
        <w:rPr>
          <w:rFonts w:cs="Times New Roman"/>
          <w:b/>
        </w:rPr>
      </w:pPr>
    </w:p>
    <w:p w:rsidR="00E541EE" w:rsidRPr="003946E7" w:rsidRDefault="00E541EE" w:rsidP="00E541EE">
      <w:pPr>
        <w:rPr>
          <w:rFonts w:cs="Times New Roman"/>
        </w:rPr>
      </w:pPr>
      <w:r w:rsidRPr="003946E7">
        <w:rPr>
          <w:rFonts w:cs="Times New Roman"/>
        </w:rPr>
        <w:t>A bibliography is a list of all the sources you quoted or paraphrased to prepare your project.   The list of sources displays the research you have completed and provides a list of references for the benefit of those who wish to investigate further.   Sources that were not actually cited in the paper should not be included in the bibliography.</w:t>
      </w:r>
    </w:p>
    <w:p w:rsidR="00E541EE" w:rsidRPr="003946E7" w:rsidRDefault="00E541EE" w:rsidP="00E541EE">
      <w:pPr>
        <w:ind w:left="720" w:hanging="720"/>
        <w:rPr>
          <w:rFonts w:cs="Times New Roman"/>
        </w:rPr>
      </w:pPr>
    </w:p>
    <w:p w:rsidR="00E541EE" w:rsidRPr="003946E7" w:rsidRDefault="00E541EE" w:rsidP="00E541EE">
      <w:pPr>
        <w:rPr>
          <w:rFonts w:cs="Times New Roman"/>
        </w:rPr>
      </w:pPr>
      <w:r w:rsidRPr="003946E7">
        <w:rPr>
          <w:rFonts w:cs="Times New Roman"/>
        </w:rPr>
        <w:t xml:space="preserve">There are several bibliographic styles.   We will use the style of the </w:t>
      </w:r>
      <w:r w:rsidRPr="003946E7">
        <w:rPr>
          <w:rFonts w:cs="Times New Roman"/>
          <w:i/>
        </w:rPr>
        <w:t>MLA Handbook for Writers of Research Papers</w:t>
      </w:r>
      <w:r w:rsidRPr="003946E7">
        <w:rPr>
          <w:rFonts w:cs="Times New Roman"/>
        </w:rPr>
        <w:t>.   Some rules for a</w:t>
      </w:r>
      <w:r>
        <w:rPr>
          <w:rFonts w:cs="Times New Roman"/>
        </w:rPr>
        <w:t xml:space="preserve">n MLA style bibliography </w:t>
      </w:r>
      <w:r w:rsidRPr="003946E7">
        <w:rPr>
          <w:rFonts w:cs="Times New Roman"/>
        </w:rPr>
        <w:t>are:</w:t>
      </w:r>
    </w:p>
    <w:p w:rsidR="00E541EE" w:rsidRPr="003946E7" w:rsidRDefault="00E541EE" w:rsidP="00E541EE">
      <w:pPr>
        <w:ind w:left="720" w:hanging="720"/>
        <w:rPr>
          <w:rFonts w:cs="Times New Roman"/>
        </w:rPr>
      </w:pPr>
    </w:p>
    <w:p w:rsidR="00E541EE" w:rsidRPr="003946E7" w:rsidRDefault="00E541EE" w:rsidP="00E541EE">
      <w:pPr>
        <w:numPr>
          <w:ilvl w:val="0"/>
          <w:numId w:val="2"/>
        </w:numPr>
        <w:rPr>
          <w:rFonts w:cs="Times New Roman"/>
        </w:rPr>
      </w:pPr>
      <w:r w:rsidRPr="003946E7">
        <w:rPr>
          <w:rFonts w:cs="Times New Roman"/>
        </w:rPr>
        <w:t>Double-space all entries.</w:t>
      </w:r>
    </w:p>
    <w:p w:rsidR="00E541EE" w:rsidRPr="003946E7" w:rsidRDefault="00E541EE" w:rsidP="00E541EE">
      <w:pPr>
        <w:numPr>
          <w:ilvl w:val="0"/>
          <w:numId w:val="2"/>
        </w:numPr>
        <w:rPr>
          <w:rFonts w:cs="Times New Roman"/>
        </w:rPr>
      </w:pPr>
      <w:r w:rsidRPr="003946E7">
        <w:rPr>
          <w:rFonts w:cs="Times New Roman"/>
        </w:rPr>
        <w:t>Arrange all</w:t>
      </w:r>
      <w:r>
        <w:rPr>
          <w:rFonts w:cs="Times New Roman"/>
        </w:rPr>
        <w:t xml:space="preserve"> bibliographic</w:t>
      </w:r>
      <w:r w:rsidRPr="003946E7">
        <w:rPr>
          <w:rFonts w:cs="Times New Roman"/>
        </w:rPr>
        <w:t xml:space="preserve"> entries alphabetically by the last name of the author or editor.   If no author or editor is given, alphabetize the entry by the first word of the title.   Ignore “A,” “An,” or “The” in the title.</w:t>
      </w:r>
    </w:p>
    <w:p w:rsidR="00E541EE" w:rsidRPr="003946E7" w:rsidRDefault="00E541EE" w:rsidP="00E541EE">
      <w:pPr>
        <w:numPr>
          <w:ilvl w:val="0"/>
          <w:numId w:val="2"/>
        </w:numPr>
        <w:rPr>
          <w:rFonts w:cs="Times New Roman"/>
        </w:rPr>
      </w:pPr>
      <w:r w:rsidRPr="003946E7">
        <w:rPr>
          <w:rFonts w:cs="Times New Roman"/>
        </w:rPr>
        <w:t>Use hanging indent paragraph styles (the first line of the paragraph is aligned with the left margin, and all subsequent lines are indented 5 spaces (or ½ inch) from the left margin).</w:t>
      </w:r>
    </w:p>
    <w:p w:rsidR="00E541EE" w:rsidRPr="003946E7" w:rsidRDefault="00E541EE" w:rsidP="00E541EE">
      <w:pPr>
        <w:numPr>
          <w:ilvl w:val="0"/>
          <w:numId w:val="2"/>
        </w:numPr>
        <w:rPr>
          <w:rFonts w:cs="Times New Roman"/>
        </w:rPr>
      </w:pPr>
      <w:r w:rsidRPr="003946E7">
        <w:rPr>
          <w:rFonts w:cs="Times New Roman"/>
        </w:rPr>
        <w:t>Type authors’ last names first, with the last and first names separated by a comma, unless there are two or more authors.   For references that have multiple authors, type the last name first for the first author, and type subsequent names with the first name first.</w:t>
      </w:r>
    </w:p>
    <w:p w:rsidR="00E541EE" w:rsidRPr="003946E7" w:rsidRDefault="00E541EE" w:rsidP="00E541EE">
      <w:pPr>
        <w:numPr>
          <w:ilvl w:val="0"/>
          <w:numId w:val="2"/>
        </w:numPr>
        <w:rPr>
          <w:rFonts w:cs="Times New Roman"/>
        </w:rPr>
      </w:pPr>
      <w:r w:rsidRPr="003946E7">
        <w:rPr>
          <w:rFonts w:cs="Times New Roman"/>
        </w:rPr>
        <w:t>Type titles’ full names and begin each important word with a capital letter.   Use italics or underlines for the titles of books, magazines, and newspapers.</w:t>
      </w:r>
    </w:p>
    <w:p w:rsidR="00E541EE" w:rsidRPr="003946E7" w:rsidRDefault="00E541EE" w:rsidP="00E541EE">
      <w:pPr>
        <w:numPr>
          <w:ilvl w:val="0"/>
          <w:numId w:val="2"/>
        </w:numPr>
        <w:rPr>
          <w:rFonts w:cs="Times New Roman"/>
        </w:rPr>
      </w:pPr>
      <w:r w:rsidRPr="003946E7">
        <w:rPr>
          <w:rFonts w:cs="Times New Roman"/>
        </w:rPr>
        <w:t>Enclose titles of periodical articles in quotation marks.   Put a period before the last quotation mark.</w:t>
      </w:r>
    </w:p>
    <w:p w:rsidR="00E541EE" w:rsidRPr="003946E7" w:rsidRDefault="00E541EE" w:rsidP="00E541EE">
      <w:pPr>
        <w:numPr>
          <w:ilvl w:val="0"/>
          <w:numId w:val="2"/>
        </w:numPr>
        <w:rPr>
          <w:rFonts w:cs="Times New Roman"/>
        </w:rPr>
      </w:pPr>
      <w:r w:rsidRPr="003946E7">
        <w:rPr>
          <w:rFonts w:cs="Times New Roman"/>
        </w:rPr>
        <w:t xml:space="preserve">Type publication information (city where published: publisher’s name, year of publication) after each title.   First look for publication information on the title page and next on the copyright page.   If several cities are listed, use only the first. </w:t>
      </w:r>
    </w:p>
    <w:p w:rsidR="00E541EE" w:rsidRPr="003946E7" w:rsidRDefault="00E541EE" w:rsidP="00E541EE">
      <w:pPr>
        <w:numPr>
          <w:ilvl w:val="0"/>
          <w:numId w:val="2"/>
        </w:numPr>
        <w:rPr>
          <w:rFonts w:cs="Times New Roman"/>
        </w:rPr>
      </w:pPr>
      <w:r w:rsidRPr="003946E7">
        <w:rPr>
          <w:rFonts w:cs="Times New Roman"/>
        </w:rPr>
        <w:t>Most bibliography entries do not include page numbers.   However, include pages when you use only a part of a book.   For example, an entry for a chapter in a book or an article in a magazine or encyclopedia should contain page numbers for the complete chapter or article.</w:t>
      </w:r>
    </w:p>
    <w:p w:rsidR="00E541EE" w:rsidRPr="003946E7" w:rsidRDefault="00E541EE" w:rsidP="00E541EE">
      <w:pPr>
        <w:numPr>
          <w:ilvl w:val="0"/>
          <w:numId w:val="2"/>
        </w:numPr>
        <w:rPr>
          <w:rFonts w:cs="Times New Roman"/>
        </w:rPr>
      </w:pPr>
      <w:r w:rsidRPr="003946E7">
        <w:rPr>
          <w:rFonts w:cs="Times New Roman"/>
        </w:rPr>
        <w:t xml:space="preserve">Separate each part of each bibliography entry with a period followed by two spaces.   Place a period at the end of each entry.   </w:t>
      </w:r>
      <w:r w:rsidRPr="003946E7">
        <w:rPr>
          <w:rFonts w:cs="Times New Roman"/>
          <w:bdr w:val="single" w:sz="4" w:space="0" w:color="auto"/>
        </w:rPr>
        <w:t xml:space="preserve">Author.  </w:t>
      </w:r>
      <w:r w:rsidRPr="003946E7">
        <w:rPr>
          <w:rFonts w:cs="Times New Roman"/>
          <w:i/>
          <w:bdr w:val="single" w:sz="4" w:space="0" w:color="auto"/>
        </w:rPr>
        <w:t>Title</w:t>
      </w:r>
      <w:r w:rsidRPr="003946E7">
        <w:rPr>
          <w:rFonts w:cs="Times New Roman"/>
          <w:bdr w:val="single" w:sz="4" w:space="0" w:color="auto"/>
        </w:rPr>
        <w:t>.  City: Publisher, date.</w:t>
      </w:r>
    </w:p>
    <w:p w:rsidR="00E541EE" w:rsidRPr="003946E7" w:rsidRDefault="00E541EE" w:rsidP="00E541EE">
      <w:pPr>
        <w:numPr>
          <w:ilvl w:val="0"/>
          <w:numId w:val="2"/>
        </w:numPr>
        <w:rPr>
          <w:rFonts w:cs="Times New Roman"/>
        </w:rPr>
      </w:pPr>
      <w:r w:rsidRPr="003946E7">
        <w:rPr>
          <w:rFonts w:cs="Times New Roman"/>
        </w:rPr>
        <w:t xml:space="preserve">Annotations are a few short sentences that you write to describe or evaluate each source you used.   For more information on annotations, use </w:t>
      </w:r>
      <w:hyperlink r:id="rId6" w:history="1">
        <w:r w:rsidRPr="003946E7">
          <w:rPr>
            <w:rStyle w:val="Hyperlink"/>
            <w:rFonts w:cs="Times New Roman"/>
          </w:rPr>
          <w:t>http://owl.english.purdue.edu/handouts/general/gl_annotatedbib.html</w:t>
        </w:r>
      </w:hyperlink>
      <w:r w:rsidRPr="003946E7">
        <w:rPr>
          <w:rFonts w:cs="Times New Roman"/>
        </w:rPr>
        <w:t xml:space="preserve"> which includes instructions and examples.</w:t>
      </w:r>
    </w:p>
    <w:p w:rsidR="00E541EE" w:rsidRPr="003946E7" w:rsidRDefault="00E541EE" w:rsidP="00E541EE">
      <w:pPr>
        <w:ind w:left="720" w:hanging="720"/>
        <w:rPr>
          <w:rFonts w:cs="Times New Roman"/>
        </w:rPr>
      </w:pPr>
    </w:p>
    <w:p w:rsidR="00E541EE" w:rsidRPr="003946E7" w:rsidRDefault="00E541EE" w:rsidP="00E541EE">
      <w:pPr>
        <w:rPr>
          <w:rFonts w:cs="Times New Roman"/>
        </w:rPr>
      </w:pPr>
    </w:p>
    <w:p w:rsidR="00E541EE" w:rsidRPr="003946E7" w:rsidRDefault="00E541EE" w:rsidP="00E541EE">
      <w:pPr>
        <w:rPr>
          <w:rFonts w:cs="Times New Roman"/>
        </w:rPr>
      </w:pPr>
    </w:p>
    <w:p w:rsidR="00E541EE" w:rsidRPr="003946E7" w:rsidRDefault="00E541EE" w:rsidP="00E541EE">
      <w:pPr>
        <w:rPr>
          <w:rFonts w:cs="Times New Roman"/>
        </w:rPr>
      </w:pPr>
    </w:p>
    <w:p w:rsidR="00E541EE" w:rsidRPr="003946E7" w:rsidRDefault="00E541EE" w:rsidP="00E541EE">
      <w:pPr>
        <w:rPr>
          <w:rFonts w:cs="Times New Roman"/>
        </w:rPr>
      </w:pPr>
    </w:p>
    <w:p w:rsidR="00E541EE" w:rsidRPr="003946E7" w:rsidRDefault="00E541EE" w:rsidP="00E541EE">
      <w:pPr>
        <w:rPr>
          <w:rFonts w:cs="Times New Roman"/>
        </w:rPr>
      </w:pPr>
    </w:p>
    <w:p w:rsidR="00E541EE" w:rsidRPr="003946E7" w:rsidRDefault="00E541EE" w:rsidP="00E541EE">
      <w:pPr>
        <w:rPr>
          <w:rFonts w:cs="Times New Roman"/>
        </w:rPr>
      </w:pPr>
    </w:p>
    <w:p w:rsidR="00E541EE" w:rsidRPr="003946E7" w:rsidRDefault="00E541EE" w:rsidP="00E541EE">
      <w:pPr>
        <w:rPr>
          <w:rFonts w:cs="Times New Roman"/>
        </w:rPr>
      </w:pPr>
    </w:p>
    <w:p w:rsidR="00E541EE" w:rsidRPr="003946E7" w:rsidRDefault="00E541EE" w:rsidP="00E541EE">
      <w:pPr>
        <w:rPr>
          <w:rFonts w:cs="Times New Roman"/>
        </w:rPr>
      </w:pPr>
    </w:p>
    <w:p w:rsidR="00E541EE" w:rsidRPr="003946E7" w:rsidRDefault="00E541EE" w:rsidP="00E541EE">
      <w:pPr>
        <w:rPr>
          <w:rFonts w:cs="Times New Roman"/>
        </w:rPr>
      </w:pPr>
    </w:p>
    <w:p w:rsidR="00E541EE" w:rsidRPr="003946E7" w:rsidRDefault="00E541EE" w:rsidP="00E541EE">
      <w:pPr>
        <w:rPr>
          <w:rFonts w:cs="Times New Roman"/>
        </w:rPr>
      </w:pPr>
    </w:p>
    <w:p w:rsidR="00E541EE" w:rsidRPr="003946E7" w:rsidRDefault="00E541EE" w:rsidP="00E541EE">
      <w:pPr>
        <w:rPr>
          <w:rFonts w:cs="Times New Roman"/>
        </w:rPr>
      </w:pPr>
    </w:p>
    <w:p w:rsidR="00E541EE" w:rsidRPr="003946E7" w:rsidRDefault="00E541EE" w:rsidP="00E541EE">
      <w:pPr>
        <w:rPr>
          <w:rFonts w:cs="Times New Roman"/>
        </w:rPr>
      </w:pPr>
    </w:p>
    <w:p w:rsidR="00E541EE" w:rsidRPr="003946E7" w:rsidRDefault="00E541EE" w:rsidP="00E541EE">
      <w:pPr>
        <w:rPr>
          <w:rFonts w:cs="Times New Roman"/>
        </w:rPr>
      </w:pPr>
    </w:p>
    <w:p w:rsidR="00E541EE" w:rsidRPr="003946E7" w:rsidRDefault="00E541EE" w:rsidP="00E541EE">
      <w:pPr>
        <w:rPr>
          <w:rFonts w:cs="Times New Roman"/>
        </w:rPr>
      </w:pPr>
    </w:p>
    <w:p w:rsidR="00E541EE" w:rsidRPr="003946E7" w:rsidRDefault="00E541EE" w:rsidP="00E541EE">
      <w:pPr>
        <w:rPr>
          <w:rFonts w:cs="Times New Roman"/>
        </w:rPr>
      </w:pPr>
    </w:p>
    <w:p w:rsidR="00E541EE" w:rsidRPr="003946E7" w:rsidRDefault="00E541EE" w:rsidP="00E541EE">
      <w:pPr>
        <w:rPr>
          <w:rFonts w:cs="Times New Roman"/>
        </w:rPr>
      </w:pPr>
    </w:p>
    <w:p w:rsidR="00E541EE" w:rsidRPr="003946E7" w:rsidRDefault="00E541EE" w:rsidP="00E541EE">
      <w:pPr>
        <w:rPr>
          <w:rFonts w:cs="Times New Roman"/>
        </w:rPr>
      </w:pPr>
    </w:p>
    <w:p w:rsidR="00E541EE" w:rsidRPr="003946E7" w:rsidRDefault="00E541EE" w:rsidP="00E541EE">
      <w:pPr>
        <w:rPr>
          <w:rFonts w:cs="Times New Roman"/>
        </w:rPr>
      </w:pPr>
    </w:p>
    <w:p w:rsidR="00E541EE" w:rsidRPr="003946E7" w:rsidRDefault="00E541EE" w:rsidP="00E541EE">
      <w:pPr>
        <w:rPr>
          <w:rFonts w:cs="Times New Roman"/>
          <w:color w:val="000000"/>
        </w:rPr>
      </w:pPr>
      <w:r w:rsidRPr="003946E7">
        <w:rPr>
          <w:rFonts w:cs="Times New Roman"/>
        </w:rPr>
        <w:t xml:space="preserve">Below are example entries for different kinds of material you might need to include in a bibliography.   Be sure to consult the </w:t>
      </w:r>
      <w:r w:rsidRPr="003946E7">
        <w:rPr>
          <w:rFonts w:cs="Times New Roman"/>
          <w:i/>
        </w:rPr>
        <w:t>MLA Handbook for Writers of Research Papers</w:t>
      </w:r>
      <w:r w:rsidRPr="003946E7">
        <w:rPr>
          <w:rFonts w:cs="Times New Roman"/>
        </w:rPr>
        <w:t xml:space="preserve"> if you need directions for citing a source not listed here.   There is a copy in room C208, as well as in the media center.   There are also helpful internet sites such </w:t>
      </w:r>
      <w:r w:rsidRPr="003946E7">
        <w:rPr>
          <w:rFonts w:cs="Times New Roman"/>
          <w:color w:val="000000"/>
        </w:rPr>
        <w:t xml:space="preserve">as </w:t>
      </w:r>
      <w:hyperlink r:id="rId7" w:history="1">
        <w:r w:rsidRPr="003946E7">
          <w:rPr>
            <w:rStyle w:val="Hyperlink"/>
            <w:rFonts w:cs="Times New Roman"/>
            <w:color w:val="000000"/>
          </w:rPr>
          <w:t>www.iconn.org</w:t>
        </w:r>
      </w:hyperlink>
      <w:r w:rsidRPr="003946E7">
        <w:rPr>
          <w:rFonts w:cs="Times New Roman"/>
          <w:color w:val="000000"/>
        </w:rPr>
        <w:t xml:space="preserve"> and </w:t>
      </w:r>
      <w:hyperlink r:id="rId8" w:history="1">
        <w:r w:rsidRPr="003946E7">
          <w:rPr>
            <w:rStyle w:val="Hyperlink"/>
            <w:rFonts w:cs="Times New Roman"/>
          </w:rPr>
          <w:t>http://owl.english.purdue.edu/handouts/research/r_mla.html</w:t>
        </w:r>
      </w:hyperlink>
      <w:r w:rsidRPr="003946E7">
        <w:rPr>
          <w:rFonts w:cs="Times New Roman"/>
          <w:color w:val="000000"/>
        </w:rPr>
        <w:t>.   The “owl” site includes a link to an excellent section on annotated bibliographies (also listed above in #10).</w:t>
      </w:r>
    </w:p>
    <w:p w:rsidR="00E541EE" w:rsidRPr="003946E7" w:rsidRDefault="00E541EE" w:rsidP="00E541EE">
      <w:pPr>
        <w:ind w:left="720" w:hanging="720"/>
        <w:rPr>
          <w:rFonts w:cs="Times New Roman"/>
        </w:rPr>
      </w:pPr>
    </w:p>
    <w:p w:rsidR="00E541EE" w:rsidRPr="003946E7" w:rsidRDefault="00E541EE" w:rsidP="00E541EE">
      <w:pPr>
        <w:pStyle w:val="Heading4"/>
      </w:pPr>
      <w:r w:rsidRPr="003946E7">
        <w:t>Books</w:t>
      </w:r>
    </w:p>
    <w:p w:rsidR="00E541EE" w:rsidRPr="003946E7" w:rsidRDefault="00E541EE" w:rsidP="00E541EE">
      <w:pPr>
        <w:ind w:left="720" w:hanging="720"/>
        <w:rPr>
          <w:rFonts w:cs="Times New Roman"/>
          <w:b/>
          <w:sz w:val="20"/>
          <w:u w:val="single"/>
        </w:rPr>
      </w:pPr>
      <w:r w:rsidRPr="003946E7">
        <w:rPr>
          <w:rFonts w:cs="Times New Roman"/>
          <w:b/>
          <w:sz w:val="20"/>
        </w:rPr>
        <w:t xml:space="preserve">With one author </w:t>
      </w:r>
      <w:r w:rsidRPr="003946E7">
        <w:rPr>
          <w:rFonts w:cs="Times New Roman"/>
          <w:sz w:val="20"/>
        </w:rPr>
        <w:t>(always write author’s name as you find it on the title page)</w:t>
      </w:r>
    </w:p>
    <w:p w:rsidR="00E541EE" w:rsidRPr="003946E7" w:rsidRDefault="00E541EE" w:rsidP="00E541EE">
      <w:pPr>
        <w:ind w:left="720" w:hanging="720"/>
        <w:rPr>
          <w:rFonts w:cs="Times New Roman"/>
        </w:rPr>
      </w:pPr>
      <w:r w:rsidRPr="003946E7">
        <w:rPr>
          <w:rFonts w:cs="Times New Roman"/>
        </w:rPr>
        <w:t xml:space="preserve">Salinger, J.D.   </w:t>
      </w:r>
      <w:proofErr w:type="gramStart"/>
      <w:r w:rsidRPr="003946E7">
        <w:rPr>
          <w:rFonts w:cs="Times New Roman"/>
          <w:i/>
        </w:rPr>
        <w:t>The Catcher in the Rye</w:t>
      </w:r>
      <w:r w:rsidRPr="003946E7">
        <w:rPr>
          <w:rFonts w:cs="Times New Roman"/>
        </w:rPr>
        <w:t>.</w:t>
      </w:r>
      <w:proofErr w:type="gramEnd"/>
      <w:r w:rsidRPr="003946E7">
        <w:rPr>
          <w:rFonts w:cs="Times New Roman"/>
        </w:rPr>
        <w:t xml:space="preserve">   </w:t>
      </w:r>
      <w:smartTag w:uri="urn:schemas-microsoft-com:office:smarttags" w:element="City">
        <w:smartTag w:uri="urn:schemas-microsoft-com:office:smarttags" w:element="place">
          <w:r w:rsidRPr="003946E7">
            <w:rPr>
              <w:rFonts w:cs="Times New Roman"/>
            </w:rPr>
            <w:t>Boston</w:t>
          </w:r>
        </w:smartTag>
      </w:smartTag>
      <w:r w:rsidRPr="003946E7">
        <w:rPr>
          <w:rFonts w:cs="Times New Roman"/>
        </w:rPr>
        <w:t>: Little, Brown and Company, 1951.</w:t>
      </w:r>
    </w:p>
    <w:p w:rsidR="00E541EE" w:rsidRPr="003946E7" w:rsidRDefault="00E541EE" w:rsidP="00E541EE">
      <w:pPr>
        <w:ind w:left="720" w:hanging="720"/>
        <w:rPr>
          <w:rFonts w:cs="Times New Roman"/>
          <w:sz w:val="20"/>
        </w:rPr>
      </w:pPr>
    </w:p>
    <w:p w:rsidR="00E541EE" w:rsidRPr="003946E7" w:rsidRDefault="00E541EE" w:rsidP="00E541EE">
      <w:pPr>
        <w:pStyle w:val="Heading8"/>
        <w:rPr>
          <w:rFonts w:ascii="Times New Roman" w:hAnsi="Times New Roman"/>
        </w:rPr>
      </w:pPr>
      <w:r w:rsidRPr="003946E7">
        <w:rPr>
          <w:rFonts w:ascii="Times New Roman" w:hAnsi="Times New Roman"/>
        </w:rPr>
        <w:t>With 2-3 authors and/or Editions other than the first</w:t>
      </w:r>
    </w:p>
    <w:p w:rsidR="00E541EE" w:rsidRPr="003946E7" w:rsidRDefault="00E541EE" w:rsidP="00E541EE">
      <w:pPr>
        <w:ind w:left="720" w:hanging="720"/>
        <w:rPr>
          <w:rFonts w:cs="Times New Roman"/>
          <w:highlight w:val="yellow"/>
        </w:rPr>
      </w:pPr>
      <w:r w:rsidRPr="003946E7">
        <w:rPr>
          <w:rFonts w:cs="Times New Roman"/>
        </w:rPr>
        <w:t xml:space="preserve">Levine, John R., Carol </w:t>
      </w:r>
      <w:proofErr w:type="spellStart"/>
      <w:r w:rsidRPr="003946E7">
        <w:rPr>
          <w:rFonts w:cs="Times New Roman"/>
        </w:rPr>
        <w:t>Baroundi</w:t>
      </w:r>
      <w:proofErr w:type="spellEnd"/>
      <w:r w:rsidRPr="003946E7">
        <w:rPr>
          <w:rFonts w:cs="Times New Roman"/>
        </w:rPr>
        <w:t xml:space="preserve">, and Margaret Levine Young.   </w:t>
      </w:r>
      <w:proofErr w:type="gramStart"/>
      <w:r w:rsidRPr="003946E7">
        <w:rPr>
          <w:rFonts w:cs="Times New Roman"/>
          <w:i/>
        </w:rPr>
        <w:t>The Internet for Dummies</w:t>
      </w:r>
      <w:r w:rsidRPr="003946E7">
        <w:rPr>
          <w:rFonts w:cs="Times New Roman"/>
        </w:rPr>
        <w:t>.</w:t>
      </w:r>
      <w:proofErr w:type="gramEnd"/>
      <w:r w:rsidRPr="003946E7">
        <w:rPr>
          <w:rFonts w:cs="Times New Roman"/>
        </w:rPr>
        <w:t xml:space="preserve">   </w:t>
      </w:r>
      <w:proofErr w:type="gramStart"/>
      <w:r w:rsidRPr="003946E7">
        <w:rPr>
          <w:rFonts w:cs="Times New Roman"/>
        </w:rPr>
        <w:t>3rd Ed.</w:t>
      </w:r>
      <w:proofErr w:type="gramEnd"/>
      <w:r w:rsidRPr="003946E7">
        <w:rPr>
          <w:rFonts w:cs="Times New Roman"/>
        </w:rPr>
        <w:t xml:space="preserve">   Foster City, CA: IDG Books Worldwide, Inc., 1995.</w:t>
      </w:r>
    </w:p>
    <w:p w:rsidR="00E541EE" w:rsidRPr="003946E7" w:rsidRDefault="00E541EE" w:rsidP="00E541EE">
      <w:pPr>
        <w:ind w:left="720" w:hanging="720"/>
        <w:rPr>
          <w:rFonts w:cs="Times New Roman"/>
        </w:rPr>
      </w:pPr>
    </w:p>
    <w:p w:rsidR="00E541EE" w:rsidRPr="003946E7" w:rsidRDefault="00E541EE" w:rsidP="00E541EE">
      <w:pPr>
        <w:pStyle w:val="Heading2"/>
        <w:rPr>
          <w:sz w:val="20"/>
        </w:rPr>
      </w:pPr>
      <w:r w:rsidRPr="003946E7">
        <w:rPr>
          <w:sz w:val="20"/>
        </w:rPr>
        <w:t>With 4 or more authors</w:t>
      </w:r>
    </w:p>
    <w:p w:rsidR="00E541EE" w:rsidRPr="003946E7" w:rsidRDefault="00E541EE" w:rsidP="00E541EE">
      <w:pPr>
        <w:ind w:left="720" w:hanging="720"/>
        <w:rPr>
          <w:rFonts w:cs="Times New Roman"/>
          <w:sz w:val="20"/>
        </w:rPr>
      </w:pPr>
      <w:proofErr w:type="gramStart"/>
      <w:r w:rsidRPr="003946E7">
        <w:rPr>
          <w:rFonts w:cs="Times New Roman"/>
          <w:sz w:val="20"/>
        </w:rPr>
        <w:t xml:space="preserve">(Use </w:t>
      </w:r>
      <w:r w:rsidRPr="003946E7">
        <w:rPr>
          <w:rFonts w:cs="Times New Roman"/>
          <w:i/>
          <w:sz w:val="20"/>
        </w:rPr>
        <w:t>et al.</w:t>
      </w:r>
      <w:r w:rsidRPr="003946E7">
        <w:rPr>
          <w:rFonts w:cs="Times New Roman"/>
          <w:sz w:val="20"/>
        </w:rPr>
        <w:t xml:space="preserve"> Latin for </w:t>
      </w:r>
      <w:r w:rsidRPr="003946E7">
        <w:rPr>
          <w:rFonts w:cs="Times New Roman"/>
          <w:i/>
          <w:sz w:val="20"/>
        </w:rPr>
        <w:t>and others</w:t>
      </w:r>
      <w:r w:rsidRPr="003946E7">
        <w:rPr>
          <w:rFonts w:cs="Times New Roman"/>
          <w:sz w:val="20"/>
        </w:rPr>
        <w:t>, instead of listing all authors).</w:t>
      </w:r>
      <w:proofErr w:type="gramEnd"/>
    </w:p>
    <w:p w:rsidR="00E541EE" w:rsidRPr="003946E7" w:rsidRDefault="00E541EE" w:rsidP="00E541EE">
      <w:pPr>
        <w:ind w:left="720" w:hanging="720"/>
        <w:rPr>
          <w:rFonts w:cs="Times New Roman"/>
          <w:highlight w:val="yellow"/>
        </w:rPr>
      </w:pPr>
      <w:proofErr w:type="spellStart"/>
      <w:r w:rsidRPr="003946E7">
        <w:rPr>
          <w:rFonts w:cs="Times New Roman"/>
        </w:rPr>
        <w:t>Danzer</w:t>
      </w:r>
      <w:proofErr w:type="spellEnd"/>
      <w:r w:rsidRPr="003946E7">
        <w:rPr>
          <w:rFonts w:cs="Times New Roman"/>
        </w:rPr>
        <w:t xml:space="preserve">, Gerald A., </w:t>
      </w:r>
      <w:proofErr w:type="gramStart"/>
      <w:r w:rsidRPr="003946E7">
        <w:rPr>
          <w:rFonts w:cs="Times New Roman"/>
        </w:rPr>
        <w:t>et</w:t>
      </w:r>
      <w:proofErr w:type="gramEnd"/>
      <w:r w:rsidRPr="003946E7">
        <w:rPr>
          <w:rFonts w:cs="Times New Roman"/>
        </w:rPr>
        <w:t xml:space="preserve">. </w:t>
      </w:r>
      <w:proofErr w:type="gramStart"/>
      <w:r w:rsidRPr="003946E7">
        <w:rPr>
          <w:rFonts w:cs="Times New Roman"/>
        </w:rPr>
        <w:t>al</w:t>
      </w:r>
      <w:proofErr w:type="gramEnd"/>
      <w:r w:rsidRPr="003946E7">
        <w:rPr>
          <w:rFonts w:cs="Times New Roman"/>
        </w:rPr>
        <w:t xml:space="preserve">.   </w:t>
      </w:r>
      <w:proofErr w:type="gramStart"/>
      <w:r w:rsidRPr="003946E7">
        <w:rPr>
          <w:rFonts w:cs="Times New Roman"/>
          <w:i/>
        </w:rPr>
        <w:t>The Americans</w:t>
      </w:r>
      <w:r w:rsidRPr="003946E7">
        <w:rPr>
          <w:rFonts w:cs="Times New Roman"/>
        </w:rPr>
        <w:t>.</w:t>
      </w:r>
      <w:proofErr w:type="gramEnd"/>
      <w:r w:rsidRPr="003946E7">
        <w:rPr>
          <w:rFonts w:cs="Times New Roman"/>
        </w:rPr>
        <w:t xml:space="preserve">   </w:t>
      </w:r>
      <w:smartTag w:uri="urn:schemas-microsoft-com:office:smarttags" w:element="place">
        <w:smartTag w:uri="urn:schemas-microsoft-com:office:smarttags" w:element="City">
          <w:r w:rsidRPr="003946E7">
            <w:rPr>
              <w:rFonts w:cs="Times New Roman"/>
            </w:rPr>
            <w:t>Evanston</w:t>
          </w:r>
        </w:smartTag>
        <w:r w:rsidRPr="003946E7">
          <w:rPr>
            <w:rFonts w:cs="Times New Roman"/>
          </w:rPr>
          <w:t xml:space="preserve">, </w:t>
        </w:r>
        <w:smartTag w:uri="urn:schemas-microsoft-com:office:smarttags" w:element="State">
          <w:r w:rsidRPr="003946E7">
            <w:rPr>
              <w:rFonts w:cs="Times New Roman"/>
            </w:rPr>
            <w:t>IL</w:t>
          </w:r>
        </w:smartTag>
      </w:smartTag>
      <w:r w:rsidRPr="003946E7">
        <w:rPr>
          <w:rFonts w:cs="Times New Roman"/>
        </w:rPr>
        <w:t xml:space="preserve">: McDougal </w:t>
      </w:r>
      <w:proofErr w:type="spellStart"/>
      <w:r w:rsidRPr="003946E7">
        <w:rPr>
          <w:rFonts w:cs="Times New Roman"/>
        </w:rPr>
        <w:t>Littell</w:t>
      </w:r>
      <w:proofErr w:type="spellEnd"/>
      <w:r w:rsidRPr="003946E7">
        <w:rPr>
          <w:rFonts w:cs="Times New Roman"/>
        </w:rPr>
        <w:t>, 1998.</w:t>
      </w:r>
    </w:p>
    <w:p w:rsidR="00E541EE" w:rsidRPr="003946E7" w:rsidRDefault="00E541EE" w:rsidP="00E541EE">
      <w:pPr>
        <w:ind w:left="720" w:hanging="720"/>
        <w:rPr>
          <w:rFonts w:cs="Times New Roman"/>
        </w:rPr>
      </w:pPr>
    </w:p>
    <w:p w:rsidR="00E541EE" w:rsidRPr="003946E7" w:rsidRDefault="00E541EE" w:rsidP="00E541EE">
      <w:pPr>
        <w:pStyle w:val="Heading8"/>
        <w:rPr>
          <w:rFonts w:ascii="Times New Roman" w:hAnsi="Times New Roman"/>
        </w:rPr>
      </w:pPr>
      <w:r w:rsidRPr="003946E7">
        <w:rPr>
          <w:rFonts w:ascii="Times New Roman" w:hAnsi="Times New Roman"/>
        </w:rPr>
        <w:t>With no author</w:t>
      </w:r>
    </w:p>
    <w:p w:rsidR="00E541EE" w:rsidRPr="003946E7" w:rsidRDefault="00E541EE" w:rsidP="00E541EE">
      <w:pPr>
        <w:ind w:left="720" w:hanging="720"/>
        <w:rPr>
          <w:rFonts w:cs="Times New Roman"/>
          <w:highlight w:val="yellow"/>
        </w:rPr>
      </w:pPr>
      <w:r w:rsidRPr="003946E7">
        <w:rPr>
          <w:rFonts w:cs="Times New Roman"/>
          <w:i/>
        </w:rPr>
        <w:t xml:space="preserve">Quotable Quotes: Wit and Wisdom for All Occasions </w:t>
      </w:r>
      <w:proofErr w:type="gramStart"/>
      <w:r w:rsidRPr="003946E7">
        <w:rPr>
          <w:rFonts w:cs="Times New Roman"/>
          <w:i/>
        </w:rPr>
        <w:t>From</w:t>
      </w:r>
      <w:proofErr w:type="gramEnd"/>
      <w:r w:rsidRPr="003946E7">
        <w:rPr>
          <w:rFonts w:cs="Times New Roman"/>
          <w:i/>
        </w:rPr>
        <w:t xml:space="preserve"> </w:t>
      </w:r>
      <w:smartTag w:uri="urn:schemas-microsoft-com:office:smarttags" w:element="place">
        <w:smartTag w:uri="urn:schemas-microsoft-com:office:smarttags" w:element="country-region">
          <w:r w:rsidRPr="003946E7">
            <w:rPr>
              <w:rFonts w:cs="Times New Roman"/>
              <w:i/>
            </w:rPr>
            <w:t>America</w:t>
          </w:r>
        </w:smartTag>
      </w:smartTag>
      <w:r w:rsidRPr="003946E7">
        <w:rPr>
          <w:rFonts w:cs="Times New Roman"/>
          <w:i/>
        </w:rPr>
        <w:t>’s Most Popular Magazine</w:t>
      </w:r>
      <w:r w:rsidRPr="003946E7">
        <w:rPr>
          <w:rFonts w:cs="Times New Roman"/>
        </w:rPr>
        <w:t xml:space="preserve">.   </w:t>
      </w:r>
      <w:smartTag w:uri="urn:schemas-microsoft-com:office:smarttags" w:element="place">
        <w:smartTag w:uri="urn:schemas-microsoft-com:office:smarttags" w:element="City">
          <w:r w:rsidRPr="003946E7">
            <w:rPr>
              <w:rFonts w:cs="Times New Roman"/>
            </w:rPr>
            <w:t>Pleasantville</w:t>
          </w:r>
        </w:smartTag>
        <w:r w:rsidRPr="003946E7">
          <w:rPr>
            <w:rFonts w:cs="Times New Roman"/>
          </w:rPr>
          <w:t xml:space="preserve">, </w:t>
        </w:r>
        <w:smartTag w:uri="urn:schemas-microsoft-com:office:smarttags" w:element="State">
          <w:r w:rsidRPr="003946E7">
            <w:rPr>
              <w:rFonts w:cs="Times New Roman"/>
            </w:rPr>
            <w:t>NY</w:t>
          </w:r>
        </w:smartTag>
      </w:smartTag>
      <w:r w:rsidRPr="003946E7">
        <w:rPr>
          <w:rFonts w:cs="Times New Roman"/>
        </w:rPr>
        <w:t>: The Reader’s Digest Association, Inc., 1997.</w:t>
      </w:r>
    </w:p>
    <w:p w:rsidR="00E541EE" w:rsidRPr="003946E7" w:rsidRDefault="00E541EE" w:rsidP="00E541EE">
      <w:pPr>
        <w:ind w:left="720" w:hanging="720"/>
        <w:rPr>
          <w:rFonts w:cs="Times New Roman"/>
        </w:rPr>
      </w:pPr>
    </w:p>
    <w:p w:rsidR="00E541EE" w:rsidRPr="003946E7" w:rsidRDefault="00E541EE" w:rsidP="00E541EE">
      <w:pPr>
        <w:ind w:left="720" w:hanging="720"/>
        <w:rPr>
          <w:rFonts w:cs="Times New Roman"/>
          <w:b/>
          <w:sz w:val="20"/>
        </w:rPr>
      </w:pPr>
      <w:r w:rsidRPr="003946E7">
        <w:rPr>
          <w:rFonts w:cs="Times New Roman"/>
          <w:b/>
          <w:sz w:val="20"/>
        </w:rPr>
        <w:t xml:space="preserve">Poem, Short Story, Essay or Chapter from a book </w:t>
      </w:r>
      <w:r w:rsidRPr="003946E7">
        <w:rPr>
          <w:rFonts w:cs="Times New Roman"/>
          <w:sz w:val="20"/>
        </w:rPr>
        <w:t>(include page numbers at the end)</w:t>
      </w:r>
    </w:p>
    <w:p w:rsidR="00E541EE" w:rsidRPr="003946E7" w:rsidRDefault="00E541EE" w:rsidP="00E541EE">
      <w:pPr>
        <w:ind w:left="720" w:hanging="720"/>
        <w:rPr>
          <w:rFonts w:cs="Times New Roman"/>
        </w:rPr>
      </w:pPr>
      <w:r w:rsidRPr="003946E7">
        <w:rPr>
          <w:rFonts w:cs="Times New Roman"/>
        </w:rPr>
        <w:t xml:space="preserve">Angelou, Maya.   </w:t>
      </w:r>
      <w:proofErr w:type="gramStart"/>
      <w:r w:rsidRPr="003946E7">
        <w:rPr>
          <w:rFonts w:cs="Times New Roman"/>
        </w:rPr>
        <w:t>“Remembering.”</w:t>
      </w:r>
      <w:proofErr w:type="gramEnd"/>
      <w:r w:rsidRPr="003946E7">
        <w:rPr>
          <w:rFonts w:cs="Times New Roman"/>
        </w:rPr>
        <w:t xml:space="preserve">   </w:t>
      </w:r>
      <w:proofErr w:type="gramStart"/>
      <w:r w:rsidRPr="003946E7">
        <w:rPr>
          <w:rFonts w:cs="Times New Roman"/>
          <w:i/>
        </w:rPr>
        <w:t>Poems</w:t>
      </w:r>
      <w:r w:rsidRPr="003946E7">
        <w:rPr>
          <w:rFonts w:cs="Times New Roman"/>
        </w:rPr>
        <w:t>.</w:t>
      </w:r>
      <w:proofErr w:type="gramEnd"/>
      <w:r w:rsidRPr="003946E7">
        <w:rPr>
          <w:rFonts w:cs="Times New Roman"/>
        </w:rPr>
        <w:t xml:space="preserve">   </w:t>
      </w:r>
      <w:smartTag w:uri="urn:schemas-microsoft-com:office:smarttags" w:element="State">
        <w:smartTag w:uri="urn:schemas-microsoft-com:office:smarttags" w:element="place">
          <w:r w:rsidRPr="003946E7">
            <w:rPr>
              <w:rFonts w:cs="Times New Roman"/>
            </w:rPr>
            <w:t>New York</w:t>
          </w:r>
        </w:smartTag>
      </w:smartTag>
      <w:r w:rsidRPr="003946E7">
        <w:rPr>
          <w:rFonts w:cs="Times New Roman"/>
        </w:rPr>
        <w:t>: Bantam Books, 1986.  11.</w:t>
      </w:r>
    </w:p>
    <w:p w:rsidR="00E541EE" w:rsidRPr="003946E7" w:rsidRDefault="00E541EE" w:rsidP="00E541EE">
      <w:pPr>
        <w:ind w:left="720" w:hanging="720"/>
        <w:rPr>
          <w:rFonts w:cs="Times New Roman"/>
        </w:rPr>
      </w:pPr>
    </w:p>
    <w:p w:rsidR="00E541EE" w:rsidRPr="003946E7" w:rsidRDefault="00E541EE" w:rsidP="00E541EE">
      <w:pPr>
        <w:ind w:left="720" w:hanging="720"/>
        <w:rPr>
          <w:rFonts w:cs="Times New Roman"/>
          <w:b/>
        </w:rPr>
      </w:pPr>
      <w:r w:rsidRPr="003946E7">
        <w:rPr>
          <w:rFonts w:cs="Times New Roman"/>
          <w:b/>
          <w:u w:val="single"/>
        </w:rPr>
        <w:t>Encyclopedia, Almanac, or Atlas Articles</w:t>
      </w:r>
      <w:r w:rsidRPr="003946E7">
        <w:rPr>
          <w:rFonts w:cs="Times New Roman"/>
          <w:b/>
        </w:rPr>
        <w:t xml:space="preserve"> </w:t>
      </w:r>
    </w:p>
    <w:p w:rsidR="00E541EE" w:rsidRPr="003946E7" w:rsidRDefault="00E541EE" w:rsidP="00E541EE">
      <w:pPr>
        <w:pStyle w:val="Heading8"/>
        <w:rPr>
          <w:rFonts w:ascii="Times New Roman" w:hAnsi="Times New Roman"/>
        </w:rPr>
      </w:pPr>
      <w:r w:rsidRPr="003946E7">
        <w:rPr>
          <w:rFonts w:ascii="Times New Roman" w:hAnsi="Times New Roman"/>
        </w:rPr>
        <w:t>Signed article</w:t>
      </w:r>
    </w:p>
    <w:p w:rsidR="00E541EE" w:rsidRPr="003946E7" w:rsidRDefault="00E541EE" w:rsidP="00E541EE">
      <w:pPr>
        <w:ind w:left="720" w:hanging="720"/>
        <w:rPr>
          <w:rFonts w:cs="Times New Roman"/>
        </w:rPr>
      </w:pPr>
      <w:r w:rsidRPr="003946E7">
        <w:rPr>
          <w:rFonts w:cs="Times New Roman"/>
        </w:rPr>
        <w:t xml:space="preserve">Fitzpatrick, John C.   “George Washington.”   </w:t>
      </w:r>
      <w:proofErr w:type="gramStart"/>
      <w:r w:rsidRPr="003946E7">
        <w:rPr>
          <w:rFonts w:cs="Times New Roman"/>
          <w:i/>
        </w:rPr>
        <w:t>Dictionary of American Biography</w:t>
      </w:r>
      <w:r w:rsidRPr="003946E7">
        <w:rPr>
          <w:rFonts w:cs="Times New Roman"/>
        </w:rPr>
        <w:t>.</w:t>
      </w:r>
      <w:proofErr w:type="gramEnd"/>
      <w:r w:rsidRPr="003946E7">
        <w:rPr>
          <w:rFonts w:cs="Times New Roman"/>
        </w:rPr>
        <w:t xml:space="preserve">   </w:t>
      </w:r>
      <w:proofErr w:type="gramStart"/>
      <w:r w:rsidRPr="003946E7">
        <w:rPr>
          <w:rFonts w:cs="Times New Roman"/>
        </w:rPr>
        <w:t>Ed. Dumas Malone.</w:t>
      </w:r>
      <w:proofErr w:type="gramEnd"/>
      <w:r w:rsidRPr="003946E7">
        <w:rPr>
          <w:rFonts w:cs="Times New Roman"/>
        </w:rPr>
        <w:t xml:space="preserve">   </w:t>
      </w:r>
      <w:proofErr w:type="gramStart"/>
      <w:r w:rsidRPr="003946E7">
        <w:rPr>
          <w:rFonts w:cs="Times New Roman"/>
        </w:rPr>
        <w:t>Vol. 10.</w:t>
      </w:r>
      <w:proofErr w:type="gramEnd"/>
      <w:r w:rsidRPr="003946E7">
        <w:rPr>
          <w:rFonts w:cs="Times New Roman"/>
        </w:rPr>
        <w:t xml:space="preserve">   </w:t>
      </w:r>
      <w:smartTag w:uri="urn:schemas-microsoft-com:office:smarttags" w:element="State">
        <w:smartTag w:uri="urn:schemas-microsoft-com:office:smarttags" w:element="place">
          <w:r w:rsidRPr="003946E7">
            <w:rPr>
              <w:rFonts w:cs="Times New Roman"/>
            </w:rPr>
            <w:t>New York</w:t>
          </w:r>
        </w:smartTag>
      </w:smartTag>
      <w:r w:rsidRPr="003946E7">
        <w:rPr>
          <w:rFonts w:cs="Times New Roman"/>
        </w:rPr>
        <w:t xml:space="preserve">: Charles Scribner’s Sons, 1936. </w:t>
      </w:r>
    </w:p>
    <w:p w:rsidR="00E541EE" w:rsidRPr="003946E7" w:rsidRDefault="00E541EE" w:rsidP="00E541EE">
      <w:pPr>
        <w:ind w:left="720" w:hanging="720"/>
        <w:rPr>
          <w:rFonts w:cs="Times New Roman"/>
        </w:rPr>
      </w:pPr>
    </w:p>
    <w:p w:rsidR="00E541EE" w:rsidRPr="003946E7" w:rsidRDefault="00E541EE" w:rsidP="00E541EE">
      <w:pPr>
        <w:pStyle w:val="Heading8"/>
        <w:rPr>
          <w:rFonts w:ascii="Times New Roman" w:hAnsi="Times New Roman"/>
          <w:highlight w:val="yellow"/>
        </w:rPr>
      </w:pPr>
      <w:r w:rsidRPr="003946E7">
        <w:rPr>
          <w:rFonts w:ascii="Times New Roman" w:hAnsi="Times New Roman"/>
        </w:rPr>
        <w:t>Unsigned article</w:t>
      </w:r>
    </w:p>
    <w:p w:rsidR="00E541EE" w:rsidRPr="003946E7" w:rsidRDefault="00E541EE" w:rsidP="00E541EE">
      <w:pPr>
        <w:ind w:left="720" w:hanging="720"/>
        <w:rPr>
          <w:rFonts w:cs="Times New Roman"/>
        </w:rPr>
      </w:pPr>
      <w:proofErr w:type="gramStart"/>
      <w:r w:rsidRPr="003946E7">
        <w:rPr>
          <w:rFonts w:cs="Times New Roman"/>
        </w:rPr>
        <w:t>“Emperor Penguin.”</w:t>
      </w:r>
      <w:proofErr w:type="gramEnd"/>
      <w:r w:rsidRPr="003946E7">
        <w:rPr>
          <w:rFonts w:cs="Times New Roman"/>
        </w:rPr>
        <w:t xml:space="preserve">   </w:t>
      </w:r>
      <w:proofErr w:type="gramStart"/>
      <w:r w:rsidRPr="003946E7">
        <w:rPr>
          <w:rFonts w:cs="Times New Roman"/>
          <w:i/>
        </w:rPr>
        <w:t>Encyclopedia Americana International Edition</w:t>
      </w:r>
      <w:r w:rsidRPr="003946E7">
        <w:rPr>
          <w:rFonts w:cs="Times New Roman"/>
        </w:rPr>
        <w:t>.</w:t>
      </w:r>
      <w:proofErr w:type="gramEnd"/>
      <w:r w:rsidRPr="003946E7">
        <w:rPr>
          <w:rFonts w:cs="Times New Roman"/>
        </w:rPr>
        <w:t xml:space="preserve">   </w:t>
      </w:r>
      <w:proofErr w:type="gramStart"/>
      <w:r w:rsidRPr="003946E7">
        <w:rPr>
          <w:rFonts w:cs="Times New Roman"/>
        </w:rPr>
        <w:t>Vol. 10.</w:t>
      </w:r>
      <w:proofErr w:type="gramEnd"/>
      <w:r w:rsidRPr="003946E7">
        <w:rPr>
          <w:rFonts w:cs="Times New Roman"/>
        </w:rPr>
        <w:t xml:space="preserve">   </w:t>
      </w:r>
      <w:smartTag w:uri="urn:schemas-microsoft-com:office:smarttags" w:element="City">
        <w:smartTag w:uri="urn:schemas-microsoft-com:office:smarttags" w:element="place">
          <w:r w:rsidRPr="003946E7">
            <w:rPr>
              <w:rFonts w:cs="Times New Roman"/>
            </w:rPr>
            <w:t>Danbury</w:t>
          </w:r>
        </w:smartTag>
      </w:smartTag>
      <w:r w:rsidRPr="003946E7">
        <w:rPr>
          <w:rFonts w:cs="Times New Roman"/>
        </w:rPr>
        <w:t>: Grolier Inc., 1992.</w:t>
      </w:r>
    </w:p>
    <w:p w:rsidR="00E541EE" w:rsidRPr="003946E7" w:rsidRDefault="00E541EE" w:rsidP="00E541EE">
      <w:pPr>
        <w:ind w:left="720" w:hanging="720"/>
        <w:rPr>
          <w:rFonts w:cs="Times New Roman"/>
        </w:rPr>
      </w:pPr>
    </w:p>
    <w:p w:rsidR="00E541EE" w:rsidRPr="003946E7" w:rsidRDefault="00E541EE" w:rsidP="00E541EE">
      <w:pPr>
        <w:ind w:left="720" w:hanging="720"/>
        <w:rPr>
          <w:rFonts w:cs="Times New Roman"/>
          <w:b/>
          <w:sz w:val="20"/>
        </w:rPr>
      </w:pPr>
      <w:r w:rsidRPr="003946E7">
        <w:rPr>
          <w:rFonts w:cs="Times New Roman"/>
          <w:b/>
          <w:u w:val="single"/>
        </w:rPr>
        <w:t>Magazines or Newspapers</w:t>
      </w:r>
      <w:r w:rsidRPr="003946E7">
        <w:rPr>
          <w:rFonts w:cs="Times New Roman"/>
          <w:b/>
          <w:sz w:val="20"/>
        </w:rPr>
        <w:t xml:space="preserve"> </w:t>
      </w:r>
      <w:r w:rsidRPr="003946E7">
        <w:rPr>
          <w:rFonts w:cs="Times New Roman"/>
          <w:sz w:val="20"/>
        </w:rPr>
        <w:t>(include page numbers at the end)</w:t>
      </w:r>
    </w:p>
    <w:p w:rsidR="00E541EE" w:rsidRPr="003946E7" w:rsidRDefault="00E541EE" w:rsidP="00E541EE">
      <w:pPr>
        <w:pStyle w:val="Heading8"/>
        <w:rPr>
          <w:rFonts w:ascii="Times New Roman" w:hAnsi="Times New Roman"/>
        </w:rPr>
      </w:pPr>
      <w:r w:rsidRPr="003946E7">
        <w:rPr>
          <w:rFonts w:ascii="Times New Roman" w:hAnsi="Times New Roman"/>
        </w:rPr>
        <w:t>Signed article</w:t>
      </w:r>
    </w:p>
    <w:p w:rsidR="00E541EE" w:rsidRPr="003946E7" w:rsidRDefault="00E541EE" w:rsidP="00E541EE">
      <w:pPr>
        <w:ind w:left="720" w:hanging="720"/>
        <w:rPr>
          <w:rFonts w:cs="Times New Roman"/>
        </w:rPr>
      </w:pPr>
      <w:r w:rsidRPr="003946E7">
        <w:rPr>
          <w:rFonts w:cs="Times New Roman"/>
        </w:rPr>
        <w:t xml:space="preserve">Montaigne, Fen.   </w:t>
      </w:r>
      <w:proofErr w:type="gramStart"/>
      <w:r w:rsidRPr="003946E7">
        <w:rPr>
          <w:rFonts w:cs="Times New Roman"/>
        </w:rPr>
        <w:t>“ Iran</w:t>
      </w:r>
      <w:proofErr w:type="gramEnd"/>
      <w:r w:rsidRPr="003946E7">
        <w:rPr>
          <w:rFonts w:cs="Times New Roman"/>
        </w:rPr>
        <w:t xml:space="preserve">: Testing the Waters of Reform.”   </w:t>
      </w:r>
      <w:proofErr w:type="gramStart"/>
      <w:r w:rsidRPr="003946E7">
        <w:rPr>
          <w:rFonts w:cs="Times New Roman"/>
          <w:i/>
        </w:rPr>
        <w:t>National Geographic.</w:t>
      </w:r>
      <w:proofErr w:type="gramEnd"/>
      <w:r w:rsidRPr="003946E7">
        <w:rPr>
          <w:rFonts w:cs="Times New Roman"/>
        </w:rPr>
        <w:t xml:space="preserve">   Vol. 196, No.1 (July 1999): 2-33.</w:t>
      </w:r>
    </w:p>
    <w:p w:rsidR="00E541EE" w:rsidRPr="003946E7" w:rsidRDefault="00E541EE" w:rsidP="00E541EE">
      <w:pPr>
        <w:ind w:left="720" w:hanging="720"/>
        <w:rPr>
          <w:rFonts w:cs="Times New Roman"/>
        </w:rPr>
      </w:pPr>
    </w:p>
    <w:p w:rsidR="00E541EE" w:rsidRPr="003946E7" w:rsidRDefault="00E541EE" w:rsidP="00E541EE">
      <w:pPr>
        <w:ind w:left="720" w:hanging="720"/>
        <w:rPr>
          <w:rFonts w:cs="Times New Roman"/>
          <w:b/>
          <w:sz w:val="20"/>
        </w:rPr>
      </w:pPr>
      <w:r w:rsidRPr="003946E7">
        <w:rPr>
          <w:rFonts w:cs="Times New Roman"/>
          <w:b/>
          <w:sz w:val="20"/>
        </w:rPr>
        <w:t xml:space="preserve">Unsigned article </w:t>
      </w:r>
      <w:r w:rsidRPr="003946E7">
        <w:rPr>
          <w:rFonts w:cs="Times New Roman"/>
          <w:sz w:val="20"/>
        </w:rPr>
        <w:t>(page number includes newspaper section “D” and page “6”)</w:t>
      </w:r>
    </w:p>
    <w:p w:rsidR="00E541EE" w:rsidRPr="003946E7" w:rsidRDefault="00E541EE" w:rsidP="00E541EE">
      <w:pPr>
        <w:ind w:left="720" w:hanging="720"/>
        <w:rPr>
          <w:rFonts w:cs="Times New Roman"/>
        </w:rPr>
      </w:pPr>
      <w:r w:rsidRPr="003946E7">
        <w:rPr>
          <w:rFonts w:cs="Times New Roman"/>
        </w:rPr>
        <w:t xml:space="preserve">“SNET Tied for Best Local Phone Company.”   </w:t>
      </w:r>
      <w:proofErr w:type="gramStart"/>
      <w:r w:rsidRPr="003946E7">
        <w:rPr>
          <w:rFonts w:cs="Times New Roman"/>
          <w:i/>
        </w:rPr>
        <w:t>The Hartford Courant</w:t>
      </w:r>
      <w:r w:rsidRPr="003946E7">
        <w:rPr>
          <w:rFonts w:cs="Times New Roman"/>
        </w:rPr>
        <w:t>.</w:t>
      </w:r>
      <w:proofErr w:type="gramEnd"/>
      <w:r w:rsidRPr="003946E7">
        <w:rPr>
          <w:rFonts w:cs="Times New Roman"/>
        </w:rPr>
        <w:t xml:space="preserve">   6 Aug. 1999: D6.</w:t>
      </w:r>
    </w:p>
    <w:p w:rsidR="00E541EE" w:rsidRPr="003946E7" w:rsidRDefault="00E541EE" w:rsidP="00E541EE">
      <w:pPr>
        <w:ind w:left="720" w:hanging="720"/>
        <w:rPr>
          <w:rFonts w:cs="Times New Roman"/>
        </w:rPr>
      </w:pPr>
    </w:p>
    <w:p w:rsidR="00E541EE" w:rsidRPr="003946E7" w:rsidRDefault="00E541EE" w:rsidP="00E541EE">
      <w:pPr>
        <w:pStyle w:val="Heading1"/>
        <w:rPr>
          <w:u w:val="single"/>
        </w:rPr>
      </w:pPr>
      <w:r w:rsidRPr="003946E7">
        <w:rPr>
          <w:u w:val="single"/>
        </w:rPr>
        <w:t>Personal Interviews</w:t>
      </w:r>
    </w:p>
    <w:p w:rsidR="00E541EE" w:rsidRPr="003946E7" w:rsidRDefault="00E541EE" w:rsidP="00E541EE">
      <w:pPr>
        <w:ind w:left="720" w:hanging="720"/>
        <w:rPr>
          <w:rFonts w:cs="Times New Roman"/>
        </w:rPr>
      </w:pPr>
      <w:r w:rsidRPr="003946E7">
        <w:rPr>
          <w:rFonts w:cs="Times New Roman"/>
        </w:rPr>
        <w:t xml:space="preserve">Clinton, Bill.  </w:t>
      </w:r>
      <w:proofErr w:type="gramStart"/>
      <w:r w:rsidRPr="003946E7">
        <w:rPr>
          <w:rFonts w:cs="Times New Roman"/>
        </w:rPr>
        <w:t>Personal Interview.</w:t>
      </w:r>
      <w:proofErr w:type="gramEnd"/>
      <w:r w:rsidRPr="003946E7">
        <w:rPr>
          <w:rFonts w:cs="Times New Roman"/>
        </w:rPr>
        <w:t xml:space="preserve">   23 Sept. 1995.</w:t>
      </w:r>
    </w:p>
    <w:p w:rsidR="00E541EE" w:rsidRPr="003946E7" w:rsidRDefault="00E541EE" w:rsidP="00E541EE">
      <w:pPr>
        <w:ind w:left="720" w:hanging="720"/>
        <w:rPr>
          <w:rFonts w:cs="Times New Roman"/>
        </w:rPr>
      </w:pPr>
    </w:p>
    <w:p w:rsidR="00E541EE" w:rsidRPr="003946E7" w:rsidRDefault="00E541EE" w:rsidP="00E541EE">
      <w:pPr>
        <w:pStyle w:val="Heading4"/>
        <w:rPr>
          <w:highlight w:val="yellow"/>
        </w:rPr>
      </w:pPr>
      <w:r w:rsidRPr="003946E7">
        <w:t>TV or Radio</w:t>
      </w:r>
    </w:p>
    <w:p w:rsidR="00E541EE" w:rsidRPr="003946E7" w:rsidRDefault="00E541EE" w:rsidP="00E541EE">
      <w:pPr>
        <w:ind w:left="720" w:hanging="720"/>
        <w:rPr>
          <w:rFonts w:cs="Times New Roman"/>
          <w:highlight w:val="yellow"/>
        </w:rPr>
      </w:pPr>
      <w:proofErr w:type="gramStart"/>
      <w:r w:rsidRPr="003946E7">
        <w:rPr>
          <w:rFonts w:cs="Times New Roman"/>
        </w:rPr>
        <w:t>“Frontier Doctors.”</w:t>
      </w:r>
      <w:proofErr w:type="gramEnd"/>
      <w:r w:rsidRPr="003946E7">
        <w:rPr>
          <w:rFonts w:cs="Times New Roman"/>
        </w:rPr>
        <w:t xml:space="preserve">   </w:t>
      </w:r>
      <w:r w:rsidRPr="003946E7">
        <w:rPr>
          <w:rFonts w:cs="Times New Roman"/>
          <w:i/>
        </w:rPr>
        <w:t xml:space="preserve">In Search of History: Wild </w:t>
      </w:r>
      <w:proofErr w:type="spellStart"/>
      <w:r w:rsidRPr="003946E7">
        <w:rPr>
          <w:rFonts w:cs="Times New Roman"/>
          <w:i/>
        </w:rPr>
        <w:t>Wild</w:t>
      </w:r>
      <w:proofErr w:type="spellEnd"/>
      <w:r w:rsidRPr="003946E7">
        <w:rPr>
          <w:rFonts w:cs="Times New Roman"/>
          <w:i/>
        </w:rPr>
        <w:t xml:space="preserve"> West</w:t>
      </w:r>
      <w:r w:rsidRPr="003946E7">
        <w:rPr>
          <w:rFonts w:cs="Times New Roman"/>
        </w:rPr>
        <w:t xml:space="preserve">.  </w:t>
      </w:r>
      <w:proofErr w:type="gramStart"/>
      <w:r w:rsidRPr="003946E7">
        <w:rPr>
          <w:rFonts w:cs="Times New Roman"/>
        </w:rPr>
        <w:t>The History Channel.</w:t>
      </w:r>
      <w:proofErr w:type="gramEnd"/>
      <w:r w:rsidRPr="003946E7">
        <w:rPr>
          <w:rFonts w:cs="Times New Roman"/>
        </w:rPr>
        <w:t xml:space="preserve">   30 June 1999.</w:t>
      </w:r>
    </w:p>
    <w:p w:rsidR="00E541EE" w:rsidRPr="003946E7" w:rsidRDefault="00E541EE" w:rsidP="00E541EE">
      <w:pPr>
        <w:ind w:left="720" w:hanging="720"/>
        <w:rPr>
          <w:rFonts w:cs="Times New Roman"/>
        </w:rPr>
      </w:pPr>
    </w:p>
    <w:p w:rsidR="00E541EE" w:rsidRPr="003946E7" w:rsidRDefault="00E541EE" w:rsidP="00E541EE">
      <w:pPr>
        <w:pStyle w:val="Heading2"/>
        <w:rPr>
          <w:b w:val="0"/>
          <w:sz w:val="20"/>
          <w:highlight w:val="yellow"/>
        </w:rPr>
      </w:pPr>
      <w:r w:rsidRPr="003946E7">
        <w:rPr>
          <w:u w:val="single"/>
        </w:rPr>
        <w:lastRenderedPageBreak/>
        <w:t>Art</w:t>
      </w:r>
      <w:r w:rsidRPr="003946E7">
        <w:rPr>
          <w:b w:val="0"/>
          <w:sz w:val="20"/>
        </w:rPr>
        <w:t xml:space="preserve"> (original artist, title, date; then the book where you found it, and a page/plate number)</w:t>
      </w:r>
    </w:p>
    <w:p w:rsidR="00E541EE" w:rsidRPr="003946E7" w:rsidRDefault="00E541EE" w:rsidP="00E541EE">
      <w:pPr>
        <w:ind w:left="720" w:hanging="720"/>
        <w:rPr>
          <w:rFonts w:cs="Times New Roman"/>
        </w:rPr>
      </w:pPr>
      <w:r w:rsidRPr="003946E7">
        <w:rPr>
          <w:rFonts w:cs="Times New Roman"/>
        </w:rPr>
        <w:t xml:space="preserve">Van Der </w:t>
      </w:r>
      <w:proofErr w:type="spellStart"/>
      <w:r w:rsidRPr="003946E7">
        <w:rPr>
          <w:rFonts w:cs="Times New Roman"/>
        </w:rPr>
        <w:t>Werff</w:t>
      </w:r>
      <w:proofErr w:type="spellEnd"/>
      <w:r w:rsidRPr="003946E7">
        <w:rPr>
          <w:rFonts w:cs="Times New Roman"/>
        </w:rPr>
        <w:t xml:space="preserve">, </w:t>
      </w:r>
      <w:proofErr w:type="spellStart"/>
      <w:r w:rsidRPr="003946E7">
        <w:rPr>
          <w:rFonts w:cs="Times New Roman"/>
        </w:rPr>
        <w:t>Adriaen</w:t>
      </w:r>
      <w:proofErr w:type="spellEnd"/>
      <w:r w:rsidRPr="003946E7">
        <w:rPr>
          <w:rFonts w:cs="Times New Roman"/>
        </w:rPr>
        <w:t xml:space="preserve">.   </w:t>
      </w:r>
      <w:r w:rsidRPr="003946E7">
        <w:rPr>
          <w:rFonts w:cs="Times New Roman"/>
          <w:i/>
        </w:rPr>
        <w:t>Boy with a Mousetrap</w:t>
      </w:r>
      <w:r w:rsidRPr="003946E7">
        <w:rPr>
          <w:rFonts w:cs="Times New Roman"/>
        </w:rPr>
        <w:t xml:space="preserve">.   </w:t>
      </w:r>
      <w:proofErr w:type="gramStart"/>
      <w:r w:rsidRPr="003946E7">
        <w:rPr>
          <w:rFonts w:cs="Times New Roman"/>
        </w:rPr>
        <w:t>1676.   Richard Green Galleries, London.</w:t>
      </w:r>
      <w:proofErr w:type="gramEnd"/>
      <w:r w:rsidRPr="003946E7">
        <w:rPr>
          <w:rFonts w:cs="Times New Roman"/>
        </w:rPr>
        <w:t xml:space="preserve">   </w:t>
      </w:r>
      <w:proofErr w:type="gramStart"/>
      <w:r w:rsidRPr="003946E7">
        <w:rPr>
          <w:rFonts w:cs="Times New Roman"/>
          <w:i/>
        </w:rPr>
        <w:t>Masters of Seventeenth Century Dutch Genre Painting</w:t>
      </w:r>
      <w:r w:rsidRPr="003946E7">
        <w:rPr>
          <w:rFonts w:cs="Times New Roman"/>
        </w:rPr>
        <w:t>.</w:t>
      </w:r>
      <w:proofErr w:type="gramEnd"/>
      <w:r w:rsidRPr="003946E7">
        <w:rPr>
          <w:rFonts w:cs="Times New Roman"/>
        </w:rPr>
        <w:t xml:space="preserve">   </w:t>
      </w:r>
      <w:proofErr w:type="gramStart"/>
      <w:r w:rsidRPr="003946E7">
        <w:rPr>
          <w:rFonts w:cs="Times New Roman"/>
        </w:rPr>
        <w:t>Organized by Peter C. Sutton.</w:t>
      </w:r>
      <w:proofErr w:type="gramEnd"/>
      <w:r w:rsidRPr="003946E7">
        <w:rPr>
          <w:rFonts w:cs="Times New Roman"/>
        </w:rPr>
        <w:t xml:space="preserve">   </w:t>
      </w:r>
      <w:smartTag w:uri="urn:schemas-microsoft-com:office:smarttags" w:element="City">
        <w:r w:rsidRPr="003946E7">
          <w:rPr>
            <w:rFonts w:cs="Times New Roman"/>
          </w:rPr>
          <w:t>Philadelphia</w:t>
        </w:r>
      </w:smartTag>
      <w:r w:rsidRPr="003946E7">
        <w:rPr>
          <w:rFonts w:cs="Times New Roman"/>
        </w:rPr>
        <w:t xml:space="preserve">: </w:t>
      </w:r>
      <w:smartTag w:uri="urn:schemas-microsoft-com:office:smarttags" w:element="place">
        <w:smartTag w:uri="urn:schemas-microsoft-com:office:smarttags" w:element="PlaceName">
          <w:r w:rsidRPr="003946E7">
            <w:rPr>
              <w:rFonts w:cs="Times New Roman"/>
            </w:rPr>
            <w:t>Philadelphia</w:t>
          </w:r>
        </w:smartTag>
        <w:r w:rsidRPr="003946E7">
          <w:rPr>
            <w:rFonts w:cs="Times New Roman"/>
          </w:rPr>
          <w:t xml:space="preserve"> </w:t>
        </w:r>
        <w:smartTag w:uri="urn:schemas-microsoft-com:office:smarttags" w:element="PlaceType">
          <w:r w:rsidRPr="003946E7">
            <w:rPr>
              <w:rFonts w:cs="Times New Roman"/>
            </w:rPr>
            <w:t>Museum</w:t>
          </w:r>
        </w:smartTag>
      </w:smartTag>
      <w:r w:rsidRPr="003946E7">
        <w:rPr>
          <w:rFonts w:cs="Times New Roman"/>
        </w:rPr>
        <w:t xml:space="preserve"> of Art, 1984.   </w:t>
      </w:r>
      <w:proofErr w:type="gramStart"/>
      <w:r w:rsidRPr="003946E7">
        <w:rPr>
          <w:rFonts w:cs="Times New Roman"/>
        </w:rPr>
        <w:t>Plate 125.</w:t>
      </w:r>
      <w:proofErr w:type="gramEnd"/>
    </w:p>
    <w:p w:rsidR="00E541EE" w:rsidRPr="003946E7" w:rsidRDefault="00E541EE" w:rsidP="00E541EE">
      <w:pPr>
        <w:ind w:left="720" w:hanging="720"/>
        <w:rPr>
          <w:rFonts w:cs="Times New Roman"/>
        </w:rPr>
      </w:pPr>
    </w:p>
    <w:p w:rsidR="00E541EE" w:rsidRPr="003946E7" w:rsidRDefault="00E541EE" w:rsidP="00E541EE">
      <w:pPr>
        <w:ind w:left="720" w:hanging="720"/>
        <w:rPr>
          <w:rFonts w:cs="Times New Roman"/>
          <w:b/>
          <w:u w:val="single"/>
        </w:rPr>
      </w:pPr>
      <w:r w:rsidRPr="003946E7">
        <w:rPr>
          <w:rFonts w:cs="Times New Roman"/>
          <w:b/>
          <w:u w:val="single"/>
        </w:rPr>
        <w:t xml:space="preserve">Music </w:t>
      </w:r>
    </w:p>
    <w:p w:rsidR="00E541EE" w:rsidRPr="003946E7" w:rsidRDefault="00E541EE" w:rsidP="00E541EE">
      <w:pPr>
        <w:ind w:left="720" w:hanging="720"/>
        <w:rPr>
          <w:rFonts w:cs="Times New Roman"/>
        </w:rPr>
      </w:pPr>
      <w:proofErr w:type="gramStart"/>
      <w:r w:rsidRPr="003946E7">
        <w:rPr>
          <w:rFonts w:cs="Times New Roman"/>
        </w:rPr>
        <w:t xml:space="preserve">Simon, Paul, and Milton </w:t>
      </w:r>
      <w:proofErr w:type="spellStart"/>
      <w:r w:rsidRPr="003946E7">
        <w:rPr>
          <w:rFonts w:cs="Times New Roman"/>
        </w:rPr>
        <w:t>Nascimento</w:t>
      </w:r>
      <w:proofErr w:type="spellEnd"/>
      <w:r w:rsidRPr="003946E7">
        <w:rPr>
          <w:rFonts w:cs="Times New Roman"/>
        </w:rPr>
        <w:t>.</w:t>
      </w:r>
      <w:proofErr w:type="gramEnd"/>
      <w:r w:rsidRPr="003946E7">
        <w:rPr>
          <w:rFonts w:cs="Times New Roman"/>
        </w:rPr>
        <w:t xml:space="preserve">   </w:t>
      </w:r>
      <w:proofErr w:type="gramStart"/>
      <w:r w:rsidRPr="003946E7">
        <w:rPr>
          <w:rFonts w:cs="Times New Roman"/>
        </w:rPr>
        <w:t>“Spirit Voices.”</w:t>
      </w:r>
      <w:proofErr w:type="gramEnd"/>
      <w:r w:rsidRPr="003946E7">
        <w:rPr>
          <w:rFonts w:cs="Times New Roman"/>
        </w:rPr>
        <w:t xml:space="preserve">   </w:t>
      </w:r>
      <w:proofErr w:type="gramStart"/>
      <w:r w:rsidRPr="003946E7">
        <w:rPr>
          <w:rFonts w:cs="Times New Roman"/>
          <w:i/>
        </w:rPr>
        <w:t>The Rhythm of the Saints</w:t>
      </w:r>
      <w:r w:rsidRPr="003946E7">
        <w:rPr>
          <w:rFonts w:cs="Times New Roman"/>
        </w:rPr>
        <w:t>.</w:t>
      </w:r>
      <w:proofErr w:type="gramEnd"/>
      <w:r w:rsidRPr="003946E7">
        <w:rPr>
          <w:rFonts w:cs="Times New Roman"/>
        </w:rPr>
        <w:t xml:space="preserve">   Warner Bros. Records Inc., 1990.</w:t>
      </w:r>
    </w:p>
    <w:p w:rsidR="00E541EE" w:rsidRPr="003946E7" w:rsidRDefault="00E541EE" w:rsidP="00E541EE">
      <w:pPr>
        <w:ind w:left="720" w:hanging="720"/>
        <w:rPr>
          <w:rFonts w:cs="Times New Roman"/>
        </w:rPr>
      </w:pPr>
    </w:p>
    <w:p w:rsidR="00E541EE" w:rsidRPr="003946E7" w:rsidRDefault="00E541EE" w:rsidP="00E541EE">
      <w:pPr>
        <w:ind w:left="720" w:hanging="720"/>
        <w:rPr>
          <w:rFonts w:cs="Times New Roman"/>
          <w:sz w:val="20"/>
        </w:rPr>
      </w:pPr>
      <w:r w:rsidRPr="003946E7">
        <w:rPr>
          <w:rFonts w:cs="Times New Roman"/>
          <w:b/>
          <w:u w:val="single"/>
        </w:rPr>
        <w:t>Map, Chart, or Cartoon</w:t>
      </w:r>
      <w:r w:rsidRPr="003946E7">
        <w:rPr>
          <w:rFonts w:cs="Times New Roman"/>
          <w:sz w:val="20"/>
        </w:rPr>
        <w:t xml:space="preserve"> (after the title, tell the reader what kind of source it is: map, chart, </w:t>
      </w:r>
      <w:proofErr w:type="gramStart"/>
      <w:r w:rsidRPr="003946E7">
        <w:rPr>
          <w:rFonts w:cs="Times New Roman"/>
          <w:sz w:val="20"/>
        </w:rPr>
        <w:t>cartoon</w:t>
      </w:r>
      <w:proofErr w:type="gramEnd"/>
      <w:r w:rsidRPr="003946E7">
        <w:rPr>
          <w:rFonts w:cs="Times New Roman"/>
          <w:sz w:val="20"/>
        </w:rPr>
        <w:t>)</w:t>
      </w:r>
    </w:p>
    <w:p w:rsidR="00E541EE" w:rsidRPr="003946E7" w:rsidRDefault="00E541EE" w:rsidP="00E541EE">
      <w:pPr>
        <w:pStyle w:val="Heading8"/>
        <w:rPr>
          <w:rFonts w:ascii="Times New Roman" w:hAnsi="Times New Roman"/>
        </w:rPr>
      </w:pPr>
      <w:r w:rsidRPr="003946E7">
        <w:rPr>
          <w:rFonts w:ascii="Times New Roman" w:hAnsi="Times New Roman"/>
        </w:rPr>
        <w:t>Map</w:t>
      </w:r>
    </w:p>
    <w:p w:rsidR="00E541EE" w:rsidRPr="003946E7" w:rsidRDefault="00E541EE" w:rsidP="00E541EE">
      <w:pPr>
        <w:ind w:left="720" w:hanging="720"/>
        <w:rPr>
          <w:rFonts w:cs="Times New Roman"/>
          <w:highlight w:val="yellow"/>
        </w:rPr>
      </w:pPr>
      <w:smartTag w:uri="urn:schemas-microsoft-com:office:smarttags" w:element="State">
        <w:r w:rsidRPr="003946E7">
          <w:rPr>
            <w:rFonts w:cs="Times New Roman"/>
            <w:i/>
          </w:rPr>
          <w:t>Vermont</w:t>
        </w:r>
      </w:smartTag>
      <w:r w:rsidRPr="003946E7">
        <w:rPr>
          <w:rFonts w:cs="Times New Roman"/>
          <w:i/>
        </w:rPr>
        <w:t xml:space="preserve"> Life: Bicycle </w:t>
      </w:r>
      <w:smartTag w:uri="urn:schemas-microsoft-com:office:smarttags" w:element="State">
        <w:smartTag w:uri="urn:schemas-microsoft-com:office:smarttags" w:element="place">
          <w:r w:rsidRPr="003946E7">
            <w:rPr>
              <w:rFonts w:cs="Times New Roman"/>
              <w:i/>
            </w:rPr>
            <w:t>Vermont</w:t>
          </w:r>
        </w:smartTag>
      </w:smartTag>
      <w:r w:rsidRPr="003946E7">
        <w:rPr>
          <w:rFonts w:cs="Times New Roman"/>
        </w:rPr>
        <w:t xml:space="preserve">.   </w:t>
      </w:r>
      <w:proofErr w:type="gramStart"/>
      <w:r w:rsidRPr="003946E7">
        <w:rPr>
          <w:rFonts w:cs="Times New Roman"/>
        </w:rPr>
        <w:t>Map.</w:t>
      </w:r>
      <w:proofErr w:type="gramEnd"/>
      <w:r w:rsidRPr="003946E7">
        <w:rPr>
          <w:rFonts w:cs="Times New Roman"/>
        </w:rPr>
        <w:t xml:space="preserve">   Essex Junction, VT: </w:t>
      </w:r>
      <w:smartTag w:uri="urn:schemas-microsoft-com:office:smarttags" w:element="place">
        <w:smartTag w:uri="urn:schemas-microsoft-com:office:smarttags" w:element="PlaceName">
          <w:r w:rsidRPr="003946E7">
            <w:rPr>
              <w:rFonts w:cs="Times New Roman"/>
            </w:rPr>
            <w:t>Green</w:t>
          </w:r>
        </w:smartTag>
        <w:r w:rsidRPr="003946E7">
          <w:rPr>
            <w:rFonts w:cs="Times New Roman"/>
          </w:rPr>
          <w:t xml:space="preserve"> </w:t>
        </w:r>
        <w:smartTag w:uri="urn:schemas-microsoft-com:office:smarttags" w:element="PlaceType">
          <w:r w:rsidRPr="003946E7">
            <w:rPr>
              <w:rFonts w:cs="Times New Roman"/>
            </w:rPr>
            <w:t>Mountain</w:t>
          </w:r>
        </w:smartTag>
      </w:smartTag>
      <w:r w:rsidRPr="003946E7">
        <w:rPr>
          <w:rFonts w:cs="Times New Roman"/>
        </w:rPr>
        <w:t xml:space="preserve"> Maps and Guides, 1993.</w:t>
      </w:r>
    </w:p>
    <w:p w:rsidR="00E541EE" w:rsidRPr="003946E7" w:rsidRDefault="00E541EE" w:rsidP="00E541EE">
      <w:pPr>
        <w:pStyle w:val="Heading8"/>
        <w:rPr>
          <w:rFonts w:ascii="Times New Roman" w:hAnsi="Times New Roman"/>
        </w:rPr>
      </w:pPr>
      <w:r w:rsidRPr="003946E7">
        <w:rPr>
          <w:rFonts w:ascii="Times New Roman" w:hAnsi="Times New Roman"/>
        </w:rPr>
        <w:t>Chart</w:t>
      </w:r>
    </w:p>
    <w:p w:rsidR="00E541EE" w:rsidRPr="003946E7" w:rsidRDefault="00E541EE" w:rsidP="00E541EE">
      <w:pPr>
        <w:ind w:left="720" w:hanging="720"/>
        <w:rPr>
          <w:rFonts w:cs="Times New Roman"/>
        </w:rPr>
      </w:pPr>
      <w:r w:rsidRPr="003946E7">
        <w:rPr>
          <w:rFonts w:cs="Times New Roman"/>
        </w:rPr>
        <w:t>Sanchez-</w:t>
      </w:r>
      <w:proofErr w:type="spellStart"/>
      <w:r w:rsidRPr="003946E7">
        <w:rPr>
          <w:rFonts w:cs="Times New Roman"/>
        </w:rPr>
        <w:t>Albornoz</w:t>
      </w:r>
      <w:proofErr w:type="spellEnd"/>
      <w:r w:rsidRPr="003946E7">
        <w:rPr>
          <w:rFonts w:cs="Times New Roman"/>
        </w:rPr>
        <w:t xml:space="preserve">, Nicolas.   “Native American Population of </w:t>
      </w:r>
      <w:smartTag w:uri="urn:schemas-microsoft-com:office:smarttags" w:element="place">
        <w:r w:rsidRPr="003946E7">
          <w:rPr>
            <w:rFonts w:cs="Times New Roman"/>
          </w:rPr>
          <w:t>Central Mexico</w:t>
        </w:r>
      </w:smartTag>
      <w:r w:rsidRPr="003946E7">
        <w:rPr>
          <w:rFonts w:cs="Times New Roman"/>
        </w:rPr>
        <w:t xml:space="preserve">, 1519-1605.”   Chart.   </w:t>
      </w:r>
      <w:r w:rsidRPr="003946E7">
        <w:rPr>
          <w:rFonts w:cs="Times New Roman"/>
          <w:i/>
        </w:rPr>
        <w:t>World History: Patterns of Civilization</w:t>
      </w:r>
      <w:r w:rsidRPr="003946E7">
        <w:rPr>
          <w:rFonts w:cs="Times New Roman"/>
        </w:rPr>
        <w:t xml:space="preserve"> by </w:t>
      </w:r>
      <w:smartTag w:uri="urn:schemas-microsoft-com:office:smarttags" w:element="City">
        <w:smartTag w:uri="urn:schemas-microsoft-com:office:smarttags" w:element="place">
          <w:r w:rsidRPr="003946E7">
            <w:rPr>
              <w:rFonts w:cs="Times New Roman"/>
            </w:rPr>
            <w:t>Burton</w:t>
          </w:r>
        </w:smartTag>
      </w:smartTag>
      <w:r w:rsidRPr="003946E7">
        <w:rPr>
          <w:rFonts w:cs="Times New Roman"/>
        </w:rPr>
        <w:t xml:space="preserve"> F. Beers.   </w:t>
      </w:r>
      <w:smartTag w:uri="urn:schemas-microsoft-com:office:smarttags" w:element="City">
        <w:smartTag w:uri="urn:schemas-microsoft-com:office:smarttags" w:element="place">
          <w:r w:rsidRPr="003946E7">
            <w:rPr>
              <w:rFonts w:cs="Times New Roman"/>
            </w:rPr>
            <w:t>Englewood</w:t>
          </w:r>
        </w:smartTag>
      </w:smartTag>
      <w:r w:rsidRPr="003946E7">
        <w:rPr>
          <w:rFonts w:cs="Times New Roman"/>
        </w:rPr>
        <w:t xml:space="preserve"> Cliffs: Prentice Hall, 1993: 360.</w:t>
      </w:r>
    </w:p>
    <w:p w:rsidR="00E541EE" w:rsidRPr="003946E7" w:rsidRDefault="00E541EE" w:rsidP="00E541EE">
      <w:pPr>
        <w:pStyle w:val="Heading8"/>
        <w:rPr>
          <w:rFonts w:ascii="Times New Roman" w:hAnsi="Times New Roman"/>
        </w:rPr>
      </w:pPr>
      <w:r w:rsidRPr="003946E7">
        <w:rPr>
          <w:rFonts w:ascii="Times New Roman" w:hAnsi="Times New Roman"/>
        </w:rPr>
        <w:t>Cartoon</w:t>
      </w:r>
    </w:p>
    <w:p w:rsidR="00E541EE" w:rsidRPr="003946E7" w:rsidRDefault="00E541EE" w:rsidP="00E541EE">
      <w:pPr>
        <w:ind w:left="720" w:hanging="720"/>
        <w:rPr>
          <w:rFonts w:cs="Times New Roman"/>
        </w:rPr>
      </w:pPr>
      <w:r w:rsidRPr="003946E7">
        <w:rPr>
          <w:rFonts w:cs="Times New Roman"/>
        </w:rPr>
        <w:t>Davis, Jim.   “</w:t>
      </w:r>
      <w:smartTag w:uri="urn:schemas-microsoft-com:office:smarttags" w:element="City">
        <w:smartTag w:uri="urn:schemas-microsoft-com:office:smarttags" w:element="place">
          <w:r w:rsidRPr="003946E7">
            <w:rPr>
              <w:rFonts w:cs="Times New Roman"/>
            </w:rPr>
            <w:t>Garfield</w:t>
          </w:r>
        </w:smartTag>
      </w:smartTag>
      <w:r w:rsidRPr="003946E7">
        <w:rPr>
          <w:rFonts w:cs="Times New Roman"/>
        </w:rPr>
        <w:t xml:space="preserve">.”   </w:t>
      </w:r>
      <w:proofErr w:type="gramStart"/>
      <w:r w:rsidRPr="003946E7">
        <w:rPr>
          <w:rFonts w:cs="Times New Roman"/>
        </w:rPr>
        <w:t>Cartoon.</w:t>
      </w:r>
      <w:proofErr w:type="gramEnd"/>
      <w:r w:rsidRPr="003946E7">
        <w:rPr>
          <w:rFonts w:cs="Times New Roman"/>
        </w:rPr>
        <w:t xml:space="preserve">   </w:t>
      </w:r>
      <w:proofErr w:type="gramStart"/>
      <w:r w:rsidRPr="003946E7">
        <w:rPr>
          <w:rFonts w:cs="Times New Roman"/>
          <w:i/>
        </w:rPr>
        <w:t>The Hartford Courant</w:t>
      </w:r>
      <w:r w:rsidRPr="003946E7">
        <w:rPr>
          <w:rFonts w:cs="Times New Roman"/>
        </w:rPr>
        <w:t>.</w:t>
      </w:r>
      <w:proofErr w:type="gramEnd"/>
      <w:r w:rsidRPr="003946E7">
        <w:rPr>
          <w:rFonts w:cs="Times New Roman"/>
        </w:rPr>
        <w:t xml:space="preserve">   6 Aug. 1999: F6.</w:t>
      </w:r>
    </w:p>
    <w:p w:rsidR="00E541EE" w:rsidRPr="003946E7" w:rsidRDefault="00E541EE" w:rsidP="00E541EE">
      <w:pPr>
        <w:ind w:left="720" w:hanging="720"/>
        <w:rPr>
          <w:rFonts w:cs="Times New Roman"/>
        </w:rPr>
      </w:pPr>
    </w:p>
    <w:p w:rsidR="00E541EE" w:rsidRPr="003946E7" w:rsidRDefault="00E541EE" w:rsidP="00E541EE">
      <w:pPr>
        <w:pStyle w:val="Heading4"/>
      </w:pPr>
      <w:r w:rsidRPr="003946E7">
        <w:t>Electronic Sources</w:t>
      </w:r>
    </w:p>
    <w:p w:rsidR="00E541EE" w:rsidRPr="003946E7" w:rsidRDefault="00E541EE" w:rsidP="00E541EE">
      <w:pPr>
        <w:pStyle w:val="Heading8"/>
        <w:rPr>
          <w:rFonts w:ascii="Times New Roman" w:hAnsi="Times New Roman"/>
        </w:rPr>
      </w:pPr>
      <w:r w:rsidRPr="003946E7">
        <w:rPr>
          <w:rFonts w:ascii="Times New Roman" w:hAnsi="Times New Roman"/>
        </w:rPr>
        <w:t>Signed multimedia encyclopedia article</w:t>
      </w:r>
    </w:p>
    <w:p w:rsidR="00E541EE" w:rsidRPr="003946E7" w:rsidRDefault="00E541EE" w:rsidP="00E541EE">
      <w:pPr>
        <w:ind w:left="720" w:hanging="720"/>
        <w:rPr>
          <w:rFonts w:cs="Times New Roman"/>
        </w:rPr>
      </w:pPr>
      <w:proofErr w:type="gramStart"/>
      <w:r w:rsidRPr="003946E7">
        <w:rPr>
          <w:rFonts w:cs="Times New Roman"/>
        </w:rPr>
        <w:t>Harmon, John E. and Richard D. Brown.</w:t>
      </w:r>
      <w:proofErr w:type="gramEnd"/>
      <w:r w:rsidRPr="003946E7">
        <w:rPr>
          <w:rFonts w:cs="Times New Roman"/>
        </w:rPr>
        <w:t xml:space="preserve">   “</w:t>
      </w:r>
      <w:smartTag w:uri="urn:schemas-microsoft-com:office:smarttags" w:element="State">
        <w:smartTag w:uri="urn:schemas-microsoft-com:office:smarttags" w:element="place">
          <w:r w:rsidRPr="003946E7">
            <w:rPr>
              <w:rFonts w:cs="Times New Roman"/>
            </w:rPr>
            <w:t>Connecticut</w:t>
          </w:r>
        </w:smartTag>
      </w:smartTag>
      <w:r w:rsidRPr="003946E7">
        <w:rPr>
          <w:rFonts w:cs="Times New Roman"/>
        </w:rPr>
        <w:t xml:space="preserve">.”   </w:t>
      </w:r>
      <w:proofErr w:type="gramStart"/>
      <w:r w:rsidRPr="003946E7">
        <w:rPr>
          <w:rFonts w:cs="Times New Roman"/>
          <w:i/>
        </w:rPr>
        <w:t>Microsoft Encarta 98 Encyclopedia.</w:t>
      </w:r>
      <w:proofErr w:type="gramEnd"/>
      <w:r w:rsidRPr="003946E7">
        <w:rPr>
          <w:rFonts w:cs="Times New Roman"/>
        </w:rPr>
        <w:t xml:space="preserve">   1998 </w:t>
      </w:r>
      <w:proofErr w:type="gramStart"/>
      <w:r w:rsidRPr="003946E7">
        <w:rPr>
          <w:rFonts w:cs="Times New Roman"/>
        </w:rPr>
        <w:t>ed</w:t>
      </w:r>
      <w:proofErr w:type="gramEnd"/>
      <w:r w:rsidRPr="003946E7">
        <w:rPr>
          <w:rFonts w:cs="Times New Roman"/>
        </w:rPr>
        <w:t xml:space="preserve">.   </w:t>
      </w:r>
      <w:proofErr w:type="gramStart"/>
      <w:r w:rsidRPr="003946E7">
        <w:rPr>
          <w:rFonts w:cs="Times New Roman"/>
        </w:rPr>
        <w:t>CD-ROM.</w:t>
      </w:r>
      <w:proofErr w:type="gramEnd"/>
      <w:r w:rsidRPr="003946E7">
        <w:rPr>
          <w:rFonts w:cs="Times New Roman"/>
        </w:rPr>
        <w:t xml:space="preserve">   Microsoft Corporation, 1997.</w:t>
      </w:r>
    </w:p>
    <w:p w:rsidR="00E541EE" w:rsidRPr="003946E7" w:rsidRDefault="00E541EE" w:rsidP="00E541EE">
      <w:pPr>
        <w:ind w:left="720" w:hanging="720"/>
        <w:rPr>
          <w:rFonts w:cs="Times New Roman"/>
        </w:rPr>
      </w:pPr>
    </w:p>
    <w:p w:rsidR="00E541EE" w:rsidRPr="003946E7" w:rsidRDefault="00E541EE" w:rsidP="00E541EE">
      <w:pPr>
        <w:pStyle w:val="Heading8"/>
        <w:rPr>
          <w:rFonts w:ascii="Times New Roman" w:hAnsi="Times New Roman"/>
        </w:rPr>
      </w:pPr>
      <w:r w:rsidRPr="003946E7">
        <w:rPr>
          <w:rFonts w:ascii="Times New Roman" w:hAnsi="Times New Roman"/>
        </w:rPr>
        <w:t>Unsigned multimedia encyclopedia article</w:t>
      </w:r>
    </w:p>
    <w:p w:rsidR="00E541EE" w:rsidRPr="003946E7" w:rsidRDefault="00E541EE" w:rsidP="00E541EE">
      <w:pPr>
        <w:ind w:left="720" w:hanging="720"/>
        <w:rPr>
          <w:rFonts w:cs="Times New Roman"/>
          <w:highlight w:val="yellow"/>
        </w:rPr>
      </w:pPr>
      <w:proofErr w:type="gramStart"/>
      <w:r w:rsidRPr="003946E7">
        <w:rPr>
          <w:rFonts w:cs="Times New Roman"/>
        </w:rPr>
        <w:t>“Thanksgiving Day.”</w:t>
      </w:r>
      <w:proofErr w:type="gramEnd"/>
      <w:r w:rsidRPr="003946E7">
        <w:rPr>
          <w:rFonts w:cs="Times New Roman"/>
        </w:rPr>
        <w:t xml:space="preserve">  </w:t>
      </w:r>
      <w:r w:rsidRPr="003946E7">
        <w:rPr>
          <w:rFonts w:cs="Times New Roman"/>
          <w:i/>
          <w:lang w:val="es-ES"/>
        </w:rPr>
        <w:t xml:space="preserve">Microsoft Encarta 98 </w:t>
      </w:r>
      <w:proofErr w:type="spellStart"/>
      <w:r w:rsidRPr="003946E7">
        <w:rPr>
          <w:rFonts w:cs="Times New Roman"/>
          <w:i/>
          <w:lang w:val="es-ES"/>
        </w:rPr>
        <w:t>Encyclopedia</w:t>
      </w:r>
      <w:proofErr w:type="spellEnd"/>
      <w:r w:rsidRPr="003946E7">
        <w:rPr>
          <w:rFonts w:cs="Times New Roman"/>
          <w:i/>
          <w:lang w:val="es-ES"/>
        </w:rPr>
        <w:t>.</w:t>
      </w:r>
      <w:r w:rsidRPr="003946E7">
        <w:rPr>
          <w:rFonts w:cs="Times New Roman"/>
          <w:lang w:val="es-ES"/>
        </w:rPr>
        <w:t xml:space="preserve">   1998 ed.   CD-ROM.   </w:t>
      </w:r>
      <w:r w:rsidRPr="003946E7">
        <w:rPr>
          <w:rFonts w:cs="Times New Roman"/>
        </w:rPr>
        <w:t>Microsoft Corporation, 1997.</w:t>
      </w:r>
    </w:p>
    <w:p w:rsidR="00E541EE" w:rsidRPr="003946E7" w:rsidRDefault="00E541EE" w:rsidP="00E541EE">
      <w:pPr>
        <w:rPr>
          <w:rFonts w:cs="Times New Roman"/>
          <w:snapToGrid w:val="0"/>
        </w:rPr>
      </w:pPr>
    </w:p>
    <w:p w:rsidR="00E541EE" w:rsidRPr="003946E7" w:rsidRDefault="00E541EE" w:rsidP="00E541EE">
      <w:pPr>
        <w:pStyle w:val="Heading8"/>
        <w:rPr>
          <w:rFonts w:ascii="Times New Roman" w:hAnsi="Times New Roman"/>
        </w:rPr>
      </w:pPr>
      <w:r w:rsidRPr="003946E7">
        <w:rPr>
          <w:rFonts w:ascii="Times New Roman" w:hAnsi="Times New Roman"/>
        </w:rPr>
        <w:t>Computer software</w:t>
      </w:r>
    </w:p>
    <w:p w:rsidR="00E541EE" w:rsidRPr="003946E7" w:rsidRDefault="00E541EE" w:rsidP="00E541EE">
      <w:pPr>
        <w:ind w:left="720" w:hanging="720"/>
        <w:rPr>
          <w:rFonts w:cs="Times New Roman"/>
        </w:rPr>
      </w:pPr>
      <w:r w:rsidRPr="003946E7">
        <w:rPr>
          <w:rFonts w:cs="Times New Roman"/>
        </w:rPr>
        <w:t>“Mavis Beacon Teaches Typing 8.0”   CD-ROM.   Mindscape, Inc., 1997.</w:t>
      </w:r>
    </w:p>
    <w:p w:rsidR="00E541EE" w:rsidRPr="003946E7" w:rsidRDefault="00E541EE" w:rsidP="00E541EE">
      <w:pPr>
        <w:ind w:left="720" w:hanging="720"/>
        <w:rPr>
          <w:rFonts w:cs="Times New Roman"/>
          <w:b/>
          <w:u w:val="single"/>
        </w:rPr>
      </w:pPr>
    </w:p>
    <w:p w:rsidR="00E541EE" w:rsidRPr="003946E7" w:rsidRDefault="00E541EE" w:rsidP="00E541EE">
      <w:pPr>
        <w:ind w:left="1440" w:hanging="1440"/>
        <w:rPr>
          <w:rFonts w:cs="Times New Roman"/>
        </w:rPr>
      </w:pPr>
      <w:r w:rsidRPr="003946E7">
        <w:rPr>
          <w:rFonts w:cs="Times New Roman"/>
          <w:b/>
          <w:u w:val="single"/>
        </w:rPr>
        <w:t>Internet</w:t>
      </w:r>
      <w:r w:rsidRPr="003946E7">
        <w:rPr>
          <w:rFonts w:cs="Times New Roman"/>
          <w:b/>
        </w:rPr>
        <w:t xml:space="preserve"> </w:t>
      </w:r>
      <w:r w:rsidRPr="003946E7">
        <w:rPr>
          <w:rFonts w:cs="Times New Roman"/>
        </w:rPr>
        <w:t>(</w:t>
      </w:r>
      <w:r w:rsidRPr="003946E7">
        <w:rPr>
          <w:rFonts w:cs="Times New Roman"/>
          <w:sz w:val="20"/>
        </w:rPr>
        <w:t>Author, title, date posted, database, date you viewed it, http://address/filename.)</w:t>
      </w:r>
    </w:p>
    <w:p w:rsidR="00E541EE" w:rsidRPr="003946E7" w:rsidRDefault="00E541EE" w:rsidP="00E541EE">
      <w:pPr>
        <w:pStyle w:val="Heading8"/>
        <w:rPr>
          <w:rFonts w:ascii="Times New Roman" w:hAnsi="Times New Roman"/>
        </w:rPr>
      </w:pPr>
      <w:r w:rsidRPr="003946E7">
        <w:rPr>
          <w:rFonts w:ascii="Times New Roman" w:hAnsi="Times New Roman"/>
        </w:rPr>
        <w:t>Internet Site</w:t>
      </w:r>
    </w:p>
    <w:p w:rsidR="00E541EE" w:rsidRPr="003946E7" w:rsidRDefault="00E541EE" w:rsidP="00E541EE">
      <w:pPr>
        <w:ind w:left="720" w:hanging="720"/>
        <w:rPr>
          <w:rFonts w:cs="Times New Roman"/>
        </w:rPr>
      </w:pPr>
      <w:proofErr w:type="gramStart"/>
      <w:r w:rsidRPr="003946E7">
        <w:rPr>
          <w:rFonts w:cs="Times New Roman"/>
          <w:i/>
        </w:rPr>
        <w:t>Modern Language Association of America</w:t>
      </w:r>
      <w:r w:rsidRPr="003946E7">
        <w:rPr>
          <w:rFonts w:cs="Times New Roman"/>
        </w:rPr>
        <w:t>.</w:t>
      </w:r>
      <w:proofErr w:type="gramEnd"/>
      <w:r w:rsidRPr="003946E7">
        <w:rPr>
          <w:rFonts w:cs="Times New Roman"/>
        </w:rPr>
        <w:t xml:space="preserve"> 6 August 1999. &lt;http://www.mla.org/&gt;.</w:t>
      </w:r>
    </w:p>
    <w:p w:rsidR="00E541EE" w:rsidRPr="003946E7" w:rsidRDefault="00E541EE" w:rsidP="00E541EE">
      <w:pPr>
        <w:ind w:left="720" w:hanging="720"/>
        <w:rPr>
          <w:rFonts w:cs="Times New Roman"/>
          <w:sz w:val="20"/>
        </w:rPr>
      </w:pPr>
    </w:p>
    <w:p w:rsidR="00E541EE" w:rsidRPr="003946E7" w:rsidRDefault="00E541EE" w:rsidP="00E541EE">
      <w:pPr>
        <w:pStyle w:val="Heading8"/>
        <w:rPr>
          <w:rFonts w:ascii="Times New Roman" w:hAnsi="Times New Roman"/>
        </w:rPr>
      </w:pPr>
      <w:r w:rsidRPr="003946E7">
        <w:rPr>
          <w:rFonts w:ascii="Times New Roman" w:hAnsi="Times New Roman"/>
        </w:rPr>
        <w:t>Signed Internet Article</w:t>
      </w:r>
    </w:p>
    <w:p w:rsidR="00E541EE" w:rsidRPr="003946E7" w:rsidRDefault="00E541EE" w:rsidP="00E541EE">
      <w:pPr>
        <w:ind w:left="720" w:hanging="720"/>
        <w:rPr>
          <w:rFonts w:cs="Times New Roman"/>
        </w:rPr>
      </w:pPr>
      <w:proofErr w:type="spellStart"/>
      <w:proofErr w:type="gramStart"/>
      <w:r w:rsidRPr="003946E7">
        <w:rPr>
          <w:rFonts w:cs="Times New Roman"/>
        </w:rPr>
        <w:t>Ethier</w:t>
      </w:r>
      <w:proofErr w:type="spellEnd"/>
      <w:r w:rsidRPr="003946E7">
        <w:rPr>
          <w:rFonts w:cs="Times New Roman"/>
        </w:rPr>
        <w:t>, Bryan.</w:t>
      </w:r>
      <w:proofErr w:type="gramEnd"/>
      <w:r w:rsidRPr="003946E7">
        <w:rPr>
          <w:rFonts w:cs="Times New Roman"/>
        </w:rPr>
        <w:t xml:space="preserve">   “Henry Aaron Remembers.”  June 1999.  </w:t>
      </w:r>
      <w:r w:rsidRPr="003946E7">
        <w:rPr>
          <w:rFonts w:cs="Times New Roman"/>
          <w:i/>
        </w:rPr>
        <w:t xml:space="preserve">The </w:t>
      </w:r>
      <w:proofErr w:type="spellStart"/>
      <w:r w:rsidRPr="003946E7">
        <w:rPr>
          <w:rFonts w:cs="Times New Roman"/>
          <w:i/>
        </w:rPr>
        <w:t>HistoryNet</w:t>
      </w:r>
      <w:proofErr w:type="spellEnd"/>
      <w:r w:rsidRPr="003946E7">
        <w:rPr>
          <w:rFonts w:cs="Times New Roman"/>
          <w:i/>
        </w:rPr>
        <w:t>: Where History Lives on the Web</w:t>
      </w:r>
      <w:r w:rsidRPr="003946E7">
        <w:rPr>
          <w:rFonts w:cs="Times New Roman"/>
        </w:rPr>
        <w:t xml:space="preserve">. 6 August 1999. </w:t>
      </w:r>
      <w:proofErr w:type="gramStart"/>
      <w:r w:rsidRPr="003946E7">
        <w:rPr>
          <w:rFonts w:cs="Times New Roman"/>
        </w:rPr>
        <w:t>&lt;http://www.historynet.com/AmericanHistory/articles/1999/</w:t>
      </w:r>
      <w:r w:rsidRPr="003946E7">
        <w:rPr>
          <w:rFonts w:cs="Times New Roman"/>
        </w:rPr>
        <w:br/>
        <w:t>06992_cover.htm&gt;.</w:t>
      </w:r>
      <w:proofErr w:type="gramEnd"/>
    </w:p>
    <w:p w:rsidR="00E541EE" w:rsidRPr="003946E7" w:rsidRDefault="00E541EE" w:rsidP="00E541EE">
      <w:pPr>
        <w:ind w:left="720" w:hanging="720"/>
        <w:rPr>
          <w:rFonts w:cs="Times New Roman"/>
          <w:sz w:val="20"/>
        </w:rPr>
      </w:pPr>
    </w:p>
    <w:p w:rsidR="00E541EE" w:rsidRPr="003946E7" w:rsidRDefault="00E541EE" w:rsidP="00E541EE">
      <w:pPr>
        <w:pStyle w:val="Heading8"/>
        <w:rPr>
          <w:rFonts w:ascii="Times New Roman" w:hAnsi="Times New Roman"/>
        </w:rPr>
      </w:pPr>
      <w:r w:rsidRPr="003946E7">
        <w:rPr>
          <w:rFonts w:ascii="Times New Roman" w:hAnsi="Times New Roman"/>
        </w:rPr>
        <w:t>Unsigned Internet Article</w:t>
      </w:r>
    </w:p>
    <w:p w:rsidR="00E541EE" w:rsidRPr="003946E7" w:rsidRDefault="00E541EE" w:rsidP="00E541EE">
      <w:pPr>
        <w:ind w:left="720" w:hanging="720"/>
        <w:rPr>
          <w:rFonts w:cs="Times New Roman"/>
        </w:rPr>
      </w:pPr>
      <w:r w:rsidRPr="003946E7">
        <w:rPr>
          <w:rFonts w:cs="Times New Roman"/>
        </w:rPr>
        <w:t xml:space="preserve">“MLA Style.” </w:t>
      </w:r>
      <w:proofErr w:type="gramStart"/>
      <w:r w:rsidRPr="003946E7">
        <w:rPr>
          <w:rFonts w:cs="Times New Roman"/>
          <w:i/>
        </w:rPr>
        <w:t>Modern Language Association of America.</w:t>
      </w:r>
      <w:proofErr w:type="gramEnd"/>
      <w:r w:rsidRPr="003946E7">
        <w:rPr>
          <w:rFonts w:cs="Times New Roman"/>
        </w:rPr>
        <w:t xml:space="preserve">  6 August 1999. &lt;http://www.mla.org/set_stl.htm&gt;.</w:t>
      </w:r>
    </w:p>
    <w:p w:rsidR="00E541EE" w:rsidRPr="003946E7" w:rsidRDefault="00E541EE" w:rsidP="00E541EE">
      <w:pPr>
        <w:rPr>
          <w:rFonts w:cs="Times New Roman"/>
        </w:rPr>
      </w:pPr>
    </w:p>
    <w:p w:rsidR="00E541EE" w:rsidRPr="003946E7" w:rsidRDefault="00E541EE" w:rsidP="00E541EE">
      <w:pPr>
        <w:rPr>
          <w:rFonts w:cs="Times New Roman"/>
        </w:rPr>
      </w:pPr>
    </w:p>
    <w:p w:rsidR="00E541EE" w:rsidRPr="003946E7" w:rsidRDefault="00E541EE" w:rsidP="00E541EE">
      <w:pPr>
        <w:rPr>
          <w:rFonts w:cs="Times New Roman"/>
        </w:rPr>
      </w:pPr>
    </w:p>
    <w:p w:rsidR="00E541EE" w:rsidRPr="003946E7" w:rsidRDefault="00E541EE" w:rsidP="00E541EE">
      <w:pPr>
        <w:rPr>
          <w:rFonts w:cs="Times New Roman"/>
        </w:rPr>
      </w:pPr>
    </w:p>
    <w:p w:rsidR="00E541EE" w:rsidRPr="003946E7" w:rsidRDefault="00E541EE" w:rsidP="00E541EE">
      <w:pPr>
        <w:rPr>
          <w:rFonts w:cs="Times New Roman"/>
        </w:rPr>
      </w:pPr>
    </w:p>
    <w:p w:rsidR="00E541EE" w:rsidRPr="003946E7" w:rsidRDefault="00E541EE" w:rsidP="00E541EE">
      <w:pPr>
        <w:rPr>
          <w:rFonts w:cs="Times New Roman"/>
        </w:rPr>
      </w:pPr>
    </w:p>
    <w:p w:rsidR="00E541EE" w:rsidRPr="003946E7" w:rsidRDefault="00E541EE" w:rsidP="00E541EE">
      <w:pPr>
        <w:rPr>
          <w:rFonts w:cs="Times New Roman"/>
        </w:rPr>
      </w:pPr>
    </w:p>
    <w:p w:rsidR="00E541EE" w:rsidRPr="003946E7" w:rsidRDefault="00E541EE" w:rsidP="00E541EE">
      <w:pPr>
        <w:rPr>
          <w:rFonts w:cs="Times New Roman"/>
        </w:rPr>
      </w:pPr>
    </w:p>
    <w:p w:rsidR="007C3C4F" w:rsidRDefault="007C3C4F"/>
    <w:p w:rsidR="00E541EE" w:rsidRDefault="00E541EE"/>
    <w:p w:rsidR="00E541EE" w:rsidRDefault="00E541EE"/>
    <w:p w:rsidR="00E541EE" w:rsidRDefault="00E541EE">
      <w:bookmarkStart w:id="0" w:name="_GoBack"/>
      <w:bookmarkEnd w:id="0"/>
    </w:p>
    <w:sectPr w:rsidR="00E541EE" w:rsidSect="00E541E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7B217F"/>
    <w:multiLevelType w:val="singleLevel"/>
    <w:tmpl w:val="0409000F"/>
    <w:lvl w:ilvl="0">
      <w:start w:val="1"/>
      <w:numFmt w:val="decimal"/>
      <w:lvlText w:val="%1."/>
      <w:lvlJc w:val="left"/>
      <w:pPr>
        <w:tabs>
          <w:tab w:val="num" w:pos="360"/>
        </w:tabs>
        <w:ind w:left="360" w:hanging="360"/>
      </w:pPr>
    </w:lvl>
  </w:abstractNum>
  <w:abstractNum w:abstractNumId="1">
    <w:nsid w:val="667F541A"/>
    <w:multiLevelType w:val="hybridMultilevel"/>
    <w:tmpl w:val="A094D7D0"/>
    <w:lvl w:ilvl="0" w:tplc="CA0A7BA8">
      <w:start w:val="1"/>
      <w:numFmt w:val="decimal"/>
      <w:lvlText w:val="%1."/>
      <w:lvlJc w:val="left"/>
      <w:pPr>
        <w:tabs>
          <w:tab w:val="num" w:pos="450"/>
        </w:tabs>
        <w:ind w:left="450" w:hanging="360"/>
      </w:pPr>
      <w:rPr>
        <w:rFonts w:hint="default"/>
        <w:b/>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1EE"/>
    <w:rsid w:val="0004749D"/>
    <w:rsid w:val="000C07EA"/>
    <w:rsid w:val="00403C51"/>
    <w:rsid w:val="005A6D89"/>
    <w:rsid w:val="006D30E2"/>
    <w:rsid w:val="007C3C4F"/>
    <w:rsid w:val="007D1D8C"/>
    <w:rsid w:val="00977A61"/>
    <w:rsid w:val="00A174A8"/>
    <w:rsid w:val="00E541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St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41EE"/>
    <w:pPr>
      <w:spacing w:after="0" w:line="240" w:lineRule="auto"/>
    </w:pPr>
    <w:rPr>
      <w:rFonts w:ascii="Times New Roman" w:hAnsi="Times New Roman"/>
      <w:sz w:val="24"/>
    </w:rPr>
  </w:style>
  <w:style w:type="paragraph" w:styleId="Heading1">
    <w:name w:val="heading 1"/>
    <w:basedOn w:val="Normal"/>
    <w:next w:val="Normal"/>
    <w:link w:val="Heading1Char"/>
    <w:qFormat/>
    <w:rsid w:val="00E541EE"/>
    <w:pPr>
      <w:keepNext/>
      <w:outlineLvl w:val="0"/>
    </w:pPr>
    <w:rPr>
      <w:rFonts w:eastAsia="Times New Roman" w:cs="Times New Roman"/>
      <w:b/>
      <w:szCs w:val="20"/>
    </w:rPr>
  </w:style>
  <w:style w:type="paragraph" w:styleId="Heading2">
    <w:name w:val="heading 2"/>
    <w:basedOn w:val="Normal"/>
    <w:next w:val="Normal"/>
    <w:link w:val="Heading2Char"/>
    <w:qFormat/>
    <w:rsid w:val="00E541EE"/>
    <w:pPr>
      <w:keepNext/>
      <w:ind w:left="720" w:hanging="720"/>
      <w:outlineLvl w:val="1"/>
    </w:pPr>
    <w:rPr>
      <w:rFonts w:eastAsia="Times New Roman" w:cs="Times New Roman"/>
      <w:b/>
      <w:szCs w:val="20"/>
    </w:rPr>
  </w:style>
  <w:style w:type="paragraph" w:styleId="Heading4">
    <w:name w:val="heading 4"/>
    <w:basedOn w:val="Normal"/>
    <w:next w:val="Normal"/>
    <w:link w:val="Heading4Char"/>
    <w:qFormat/>
    <w:rsid w:val="00E541EE"/>
    <w:pPr>
      <w:keepNext/>
      <w:ind w:left="720" w:hanging="720"/>
      <w:outlineLvl w:val="3"/>
    </w:pPr>
    <w:rPr>
      <w:rFonts w:eastAsia="Times New Roman" w:cs="Times New Roman"/>
      <w:b/>
      <w:szCs w:val="20"/>
      <w:u w:val="single"/>
    </w:rPr>
  </w:style>
  <w:style w:type="paragraph" w:styleId="Heading5">
    <w:name w:val="heading 5"/>
    <w:basedOn w:val="Normal"/>
    <w:next w:val="Normal"/>
    <w:link w:val="Heading5Char"/>
    <w:qFormat/>
    <w:rsid w:val="00E541EE"/>
    <w:pPr>
      <w:keepNext/>
      <w:ind w:left="720" w:hanging="720"/>
      <w:outlineLvl w:val="4"/>
    </w:pPr>
    <w:rPr>
      <w:rFonts w:ascii="Arial" w:eastAsia="Times New Roman" w:hAnsi="Arial" w:cs="Times New Roman"/>
      <w:b/>
      <w:sz w:val="28"/>
      <w:szCs w:val="20"/>
      <w:u w:val="single"/>
    </w:rPr>
  </w:style>
  <w:style w:type="paragraph" w:styleId="Heading8">
    <w:name w:val="heading 8"/>
    <w:basedOn w:val="Normal"/>
    <w:next w:val="Normal"/>
    <w:link w:val="Heading8Char"/>
    <w:qFormat/>
    <w:rsid w:val="00E541EE"/>
    <w:pPr>
      <w:keepNext/>
      <w:ind w:left="720" w:hanging="720"/>
      <w:outlineLvl w:val="7"/>
    </w:pPr>
    <w:rPr>
      <w:rFonts w:ascii="Arial" w:eastAsia="Times New Roman" w:hAnsi="Arial"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541EE"/>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E541EE"/>
    <w:rPr>
      <w:rFonts w:ascii="Times New Roman" w:eastAsia="Times New Roman" w:hAnsi="Times New Roman" w:cs="Times New Roman"/>
      <w:b/>
      <w:sz w:val="24"/>
      <w:szCs w:val="20"/>
    </w:rPr>
  </w:style>
  <w:style w:type="character" w:customStyle="1" w:styleId="Heading4Char">
    <w:name w:val="Heading 4 Char"/>
    <w:basedOn w:val="DefaultParagraphFont"/>
    <w:link w:val="Heading4"/>
    <w:rsid w:val="00E541EE"/>
    <w:rPr>
      <w:rFonts w:ascii="Times New Roman" w:eastAsia="Times New Roman" w:hAnsi="Times New Roman" w:cs="Times New Roman"/>
      <w:b/>
      <w:sz w:val="24"/>
      <w:szCs w:val="20"/>
      <w:u w:val="single"/>
    </w:rPr>
  </w:style>
  <w:style w:type="character" w:customStyle="1" w:styleId="Heading5Char">
    <w:name w:val="Heading 5 Char"/>
    <w:basedOn w:val="DefaultParagraphFont"/>
    <w:link w:val="Heading5"/>
    <w:rsid w:val="00E541EE"/>
    <w:rPr>
      <w:rFonts w:ascii="Arial" w:eastAsia="Times New Roman" w:hAnsi="Arial" w:cs="Times New Roman"/>
      <w:b/>
      <w:sz w:val="28"/>
      <w:szCs w:val="20"/>
      <w:u w:val="single"/>
    </w:rPr>
  </w:style>
  <w:style w:type="character" w:customStyle="1" w:styleId="Heading8Char">
    <w:name w:val="Heading 8 Char"/>
    <w:basedOn w:val="DefaultParagraphFont"/>
    <w:link w:val="Heading8"/>
    <w:rsid w:val="00E541EE"/>
    <w:rPr>
      <w:rFonts w:ascii="Arial" w:eastAsia="Times New Roman" w:hAnsi="Arial" w:cs="Times New Roman"/>
      <w:b/>
      <w:sz w:val="20"/>
      <w:szCs w:val="20"/>
    </w:rPr>
  </w:style>
  <w:style w:type="paragraph" w:styleId="Title">
    <w:name w:val="Title"/>
    <w:basedOn w:val="Normal"/>
    <w:link w:val="TitleChar"/>
    <w:qFormat/>
    <w:rsid w:val="00E541EE"/>
    <w:pPr>
      <w:jc w:val="center"/>
    </w:pPr>
    <w:rPr>
      <w:rFonts w:eastAsia="Times New Roman" w:cs="Times New Roman"/>
      <w:b/>
      <w:bCs/>
      <w:sz w:val="32"/>
      <w:szCs w:val="24"/>
    </w:rPr>
  </w:style>
  <w:style w:type="character" w:customStyle="1" w:styleId="TitleChar">
    <w:name w:val="Title Char"/>
    <w:basedOn w:val="DefaultParagraphFont"/>
    <w:link w:val="Title"/>
    <w:rsid w:val="00E541EE"/>
    <w:rPr>
      <w:rFonts w:ascii="Times New Roman" w:eastAsia="Times New Roman" w:hAnsi="Times New Roman" w:cs="Times New Roman"/>
      <w:b/>
      <w:bCs/>
      <w:sz w:val="32"/>
      <w:szCs w:val="24"/>
    </w:rPr>
  </w:style>
  <w:style w:type="paragraph" w:styleId="BodyTextIndent">
    <w:name w:val="Body Text Indent"/>
    <w:basedOn w:val="Normal"/>
    <w:link w:val="BodyTextIndentChar"/>
    <w:rsid w:val="00E541EE"/>
    <w:pPr>
      <w:ind w:left="720"/>
    </w:pPr>
    <w:rPr>
      <w:rFonts w:eastAsia="Times New Roman" w:cs="Times New Roman"/>
      <w:szCs w:val="24"/>
    </w:rPr>
  </w:style>
  <w:style w:type="character" w:customStyle="1" w:styleId="BodyTextIndentChar">
    <w:name w:val="Body Text Indent Char"/>
    <w:basedOn w:val="DefaultParagraphFont"/>
    <w:link w:val="BodyTextIndent"/>
    <w:rsid w:val="00E541EE"/>
    <w:rPr>
      <w:rFonts w:ascii="Times New Roman" w:eastAsia="Times New Roman" w:hAnsi="Times New Roman" w:cs="Times New Roman"/>
      <w:sz w:val="24"/>
      <w:szCs w:val="24"/>
    </w:rPr>
  </w:style>
  <w:style w:type="character" w:styleId="Hyperlink">
    <w:name w:val="Hyperlink"/>
    <w:rsid w:val="00E541EE"/>
    <w:rPr>
      <w:b/>
      <w:bCs w:val="0"/>
      <w:color w:val="00CCFF"/>
      <w:sz w:val="27"/>
      <w:u w:val="single"/>
    </w:rPr>
  </w:style>
  <w:style w:type="paragraph" w:styleId="BalloonText">
    <w:name w:val="Balloon Text"/>
    <w:basedOn w:val="Normal"/>
    <w:link w:val="BalloonTextChar"/>
    <w:uiPriority w:val="99"/>
    <w:semiHidden/>
    <w:unhideWhenUsed/>
    <w:rsid w:val="00403C51"/>
    <w:rPr>
      <w:rFonts w:ascii="Tahoma" w:hAnsi="Tahoma" w:cs="Tahoma"/>
      <w:sz w:val="16"/>
      <w:szCs w:val="16"/>
    </w:rPr>
  </w:style>
  <w:style w:type="character" w:customStyle="1" w:styleId="BalloonTextChar">
    <w:name w:val="Balloon Text Char"/>
    <w:basedOn w:val="DefaultParagraphFont"/>
    <w:link w:val="BalloonText"/>
    <w:uiPriority w:val="99"/>
    <w:semiHidden/>
    <w:rsid w:val="00403C5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41EE"/>
    <w:pPr>
      <w:spacing w:after="0" w:line="240" w:lineRule="auto"/>
    </w:pPr>
    <w:rPr>
      <w:rFonts w:ascii="Times New Roman" w:hAnsi="Times New Roman"/>
      <w:sz w:val="24"/>
    </w:rPr>
  </w:style>
  <w:style w:type="paragraph" w:styleId="Heading1">
    <w:name w:val="heading 1"/>
    <w:basedOn w:val="Normal"/>
    <w:next w:val="Normal"/>
    <w:link w:val="Heading1Char"/>
    <w:qFormat/>
    <w:rsid w:val="00E541EE"/>
    <w:pPr>
      <w:keepNext/>
      <w:outlineLvl w:val="0"/>
    </w:pPr>
    <w:rPr>
      <w:rFonts w:eastAsia="Times New Roman" w:cs="Times New Roman"/>
      <w:b/>
      <w:szCs w:val="20"/>
    </w:rPr>
  </w:style>
  <w:style w:type="paragraph" w:styleId="Heading2">
    <w:name w:val="heading 2"/>
    <w:basedOn w:val="Normal"/>
    <w:next w:val="Normal"/>
    <w:link w:val="Heading2Char"/>
    <w:qFormat/>
    <w:rsid w:val="00E541EE"/>
    <w:pPr>
      <w:keepNext/>
      <w:ind w:left="720" w:hanging="720"/>
      <w:outlineLvl w:val="1"/>
    </w:pPr>
    <w:rPr>
      <w:rFonts w:eastAsia="Times New Roman" w:cs="Times New Roman"/>
      <w:b/>
      <w:szCs w:val="20"/>
    </w:rPr>
  </w:style>
  <w:style w:type="paragraph" w:styleId="Heading4">
    <w:name w:val="heading 4"/>
    <w:basedOn w:val="Normal"/>
    <w:next w:val="Normal"/>
    <w:link w:val="Heading4Char"/>
    <w:qFormat/>
    <w:rsid w:val="00E541EE"/>
    <w:pPr>
      <w:keepNext/>
      <w:ind w:left="720" w:hanging="720"/>
      <w:outlineLvl w:val="3"/>
    </w:pPr>
    <w:rPr>
      <w:rFonts w:eastAsia="Times New Roman" w:cs="Times New Roman"/>
      <w:b/>
      <w:szCs w:val="20"/>
      <w:u w:val="single"/>
    </w:rPr>
  </w:style>
  <w:style w:type="paragraph" w:styleId="Heading5">
    <w:name w:val="heading 5"/>
    <w:basedOn w:val="Normal"/>
    <w:next w:val="Normal"/>
    <w:link w:val="Heading5Char"/>
    <w:qFormat/>
    <w:rsid w:val="00E541EE"/>
    <w:pPr>
      <w:keepNext/>
      <w:ind w:left="720" w:hanging="720"/>
      <w:outlineLvl w:val="4"/>
    </w:pPr>
    <w:rPr>
      <w:rFonts w:ascii="Arial" w:eastAsia="Times New Roman" w:hAnsi="Arial" w:cs="Times New Roman"/>
      <w:b/>
      <w:sz w:val="28"/>
      <w:szCs w:val="20"/>
      <w:u w:val="single"/>
    </w:rPr>
  </w:style>
  <w:style w:type="paragraph" w:styleId="Heading8">
    <w:name w:val="heading 8"/>
    <w:basedOn w:val="Normal"/>
    <w:next w:val="Normal"/>
    <w:link w:val="Heading8Char"/>
    <w:qFormat/>
    <w:rsid w:val="00E541EE"/>
    <w:pPr>
      <w:keepNext/>
      <w:ind w:left="720" w:hanging="720"/>
      <w:outlineLvl w:val="7"/>
    </w:pPr>
    <w:rPr>
      <w:rFonts w:ascii="Arial" w:eastAsia="Times New Roman" w:hAnsi="Arial"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541EE"/>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E541EE"/>
    <w:rPr>
      <w:rFonts w:ascii="Times New Roman" w:eastAsia="Times New Roman" w:hAnsi="Times New Roman" w:cs="Times New Roman"/>
      <w:b/>
      <w:sz w:val="24"/>
      <w:szCs w:val="20"/>
    </w:rPr>
  </w:style>
  <w:style w:type="character" w:customStyle="1" w:styleId="Heading4Char">
    <w:name w:val="Heading 4 Char"/>
    <w:basedOn w:val="DefaultParagraphFont"/>
    <w:link w:val="Heading4"/>
    <w:rsid w:val="00E541EE"/>
    <w:rPr>
      <w:rFonts w:ascii="Times New Roman" w:eastAsia="Times New Roman" w:hAnsi="Times New Roman" w:cs="Times New Roman"/>
      <w:b/>
      <w:sz w:val="24"/>
      <w:szCs w:val="20"/>
      <w:u w:val="single"/>
    </w:rPr>
  </w:style>
  <w:style w:type="character" w:customStyle="1" w:styleId="Heading5Char">
    <w:name w:val="Heading 5 Char"/>
    <w:basedOn w:val="DefaultParagraphFont"/>
    <w:link w:val="Heading5"/>
    <w:rsid w:val="00E541EE"/>
    <w:rPr>
      <w:rFonts w:ascii="Arial" w:eastAsia="Times New Roman" w:hAnsi="Arial" w:cs="Times New Roman"/>
      <w:b/>
      <w:sz w:val="28"/>
      <w:szCs w:val="20"/>
      <w:u w:val="single"/>
    </w:rPr>
  </w:style>
  <w:style w:type="character" w:customStyle="1" w:styleId="Heading8Char">
    <w:name w:val="Heading 8 Char"/>
    <w:basedOn w:val="DefaultParagraphFont"/>
    <w:link w:val="Heading8"/>
    <w:rsid w:val="00E541EE"/>
    <w:rPr>
      <w:rFonts w:ascii="Arial" w:eastAsia="Times New Roman" w:hAnsi="Arial" w:cs="Times New Roman"/>
      <w:b/>
      <w:sz w:val="20"/>
      <w:szCs w:val="20"/>
    </w:rPr>
  </w:style>
  <w:style w:type="paragraph" w:styleId="Title">
    <w:name w:val="Title"/>
    <w:basedOn w:val="Normal"/>
    <w:link w:val="TitleChar"/>
    <w:qFormat/>
    <w:rsid w:val="00E541EE"/>
    <w:pPr>
      <w:jc w:val="center"/>
    </w:pPr>
    <w:rPr>
      <w:rFonts w:eastAsia="Times New Roman" w:cs="Times New Roman"/>
      <w:b/>
      <w:bCs/>
      <w:sz w:val="32"/>
      <w:szCs w:val="24"/>
    </w:rPr>
  </w:style>
  <w:style w:type="character" w:customStyle="1" w:styleId="TitleChar">
    <w:name w:val="Title Char"/>
    <w:basedOn w:val="DefaultParagraphFont"/>
    <w:link w:val="Title"/>
    <w:rsid w:val="00E541EE"/>
    <w:rPr>
      <w:rFonts w:ascii="Times New Roman" w:eastAsia="Times New Roman" w:hAnsi="Times New Roman" w:cs="Times New Roman"/>
      <w:b/>
      <w:bCs/>
      <w:sz w:val="32"/>
      <w:szCs w:val="24"/>
    </w:rPr>
  </w:style>
  <w:style w:type="paragraph" w:styleId="BodyTextIndent">
    <w:name w:val="Body Text Indent"/>
    <w:basedOn w:val="Normal"/>
    <w:link w:val="BodyTextIndentChar"/>
    <w:rsid w:val="00E541EE"/>
    <w:pPr>
      <w:ind w:left="720"/>
    </w:pPr>
    <w:rPr>
      <w:rFonts w:eastAsia="Times New Roman" w:cs="Times New Roman"/>
      <w:szCs w:val="24"/>
    </w:rPr>
  </w:style>
  <w:style w:type="character" w:customStyle="1" w:styleId="BodyTextIndentChar">
    <w:name w:val="Body Text Indent Char"/>
    <w:basedOn w:val="DefaultParagraphFont"/>
    <w:link w:val="BodyTextIndent"/>
    <w:rsid w:val="00E541EE"/>
    <w:rPr>
      <w:rFonts w:ascii="Times New Roman" w:eastAsia="Times New Roman" w:hAnsi="Times New Roman" w:cs="Times New Roman"/>
      <w:sz w:val="24"/>
      <w:szCs w:val="24"/>
    </w:rPr>
  </w:style>
  <w:style w:type="character" w:styleId="Hyperlink">
    <w:name w:val="Hyperlink"/>
    <w:rsid w:val="00E541EE"/>
    <w:rPr>
      <w:b/>
      <w:bCs w:val="0"/>
      <w:color w:val="00CCFF"/>
      <w:sz w:val="27"/>
      <w:u w:val="single"/>
    </w:rPr>
  </w:style>
  <w:style w:type="paragraph" w:styleId="BalloonText">
    <w:name w:val="Balloon Text"/>
    <w:basedOn w:val="Normal"/>
    <w:link w:val="BalloonTextChar"/>
    <w:uiPriority w:val="99"/>
    <w:semiHidden/>
    <w:unhideWhenUsed/>
    <w:rsid w:val="00403C51"/>
    <w:rPr>
      <w:rFonts w:ascii="Tahoma" w:hAnsi="Tahoma" w:cs="Tahoma"/>
      <w:sz w:val="16"/>
      <w:szCs w:val="16"/>
    </w:rPr>
  </w:style>
  <w:style w:type="character" w:customStyle="1" w:styleId="BalloonTextChar">
    <w:name w:val="Balloon Text Char"/>
    <w:basedOn w:val="DefaultParagraphFont"/>
    <w:link w:val="BalloonText"/>
    <w:uiPriority w:val="99"/>
    <w:semiHidden/>
    <w:rsid w:val="00403C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wl.english.purdue.edu/handouts/research/r_mla.html" TargetMode="External"/><Relationship Id="rId3" Type="http://schemas.microsoft.com/office/2007/relationships/stylesWithEffects" Target="stylesWithEffects.xml"/><Relationship Id="rId7" Type="http://schemas.openxmlformats.org/officeDocument/2006/relationships/hyperlink" Target="http://www.icon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wl.english.purdue.edu/handouts/general/gl_annotatedbib.htm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4</Pages>
  <Words>1514</Words>
  <Characters>8630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Webb, Ryan</dc:creator>
  <cp:lastModifiedBy>Webb, Ryan</cp:lastModifiedBy>
  <cp:revision>7</cp:revision>
  <cp:lastPrinted>2015-04-23T12:17:00Z</cp:lastPrinted>
  <dcterms:created xsi:type="dcterms:W3CDTF">2015-04-23T11:56:00Z</dcterms:created>
  <dcterms:modified xsi:type="dcterms:W3CDTF">2016-04-07T22:06:00Z</dcterms:modified>
</cp:coreProperties>
</file>