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2E" w:rsidRDefault="00377022">
      <w:r>
        <w:t>Name: _______________________________</w:t>
      </w:r>
      <w:r>
        <w:tab/>
      </w:r>
    </w:p>
    <w:p w:rsidR="00377022" w:rsidRDefault="00377022" w:rsidP="00377022">
      <w:pPr>
        <w:jc w:val="center"/>
        <w:rPr>
          <w:sz w:val="40"/>
          <w:szCs w:val="40"/>
        </w:rPr>
      </w:pPr>
      <w:r>
        <w:rPr>
          <w:sz w:val="40"/>
          <w:szCs w:val="40"/>
        </w:rPr>
        <w:t>Population Video Questions</w:t>
      </w:r>
    </w:p>
    <w:p w:rsidR="00377022" w:rsidRDefault="00377022" w:rsidP="00377022">
      <w:pPr>
        <w:rPr>
          <w:b/>
          <w:sz w:val="24"/>
          <w:szCs w:val="24"/>
        </w:rPr>
      </w:pPr>
    </w:p>
    <w:p w:rsidR="00377022" w:rsidRPr="00377022" w:rsidRDefault="00377022" w:rsidP="00377022">
      <w:pPr>
        <w:rPr>
          <w:b/>
          <w:sz w:val="24"/>
          <w:szCs w:val="24"/>
        </w:rPr>
      </w:pPr>
      <w:r w:rsidRPr="00377022">
        <w:rPr>
          <w:b/>
          <w:sz w:val="24"/>
          <w:szCs w:val="24"/>
        </w:rPr>
        <w:t xml:space="preserve">Pete Alcorn Video – the World in 2200 </w:t>
      </w:r>
    </w:p>
    <w:p w:rsidR="00377022" w:rsidRDefault="00377022" w:rsidP="00377022">
      <w:pPr>
        <w:rPr>
          <w:sz w:val="24"/>
          <w:szCs w:val="24"/>
        </w:rPr>
      </w:pPr>
      <w:r>
        <w:rPr>
          <w:sz w:val="24"/>
          <w:szCs w:val="24"/>
        </w:rPr>
        <w:t>1. What is Pete Alcorn’s vision of the future and Why?</w:t>
      </w:r>
    </w:p>
    <w:p w:rsidR="00377022" w:rsidRDefault="00377022" w:rsidP="00377022">
      <w:pPr>
        <w:rPr>
          <w:sz w:val="24"/>
          <w:szCs w:val="24"/>
        </w:rPr>
      </w:pPr>
    </w:p>
    <w:p w:rsidR="00377022" w:rsidRDefault="00377022" w:rsidP="00377022">
      <w:pPr>
        <w:rPr>
          <w:sz w:val="24"/>
          <w:szCs w:val="24"/>
        </w:rPr>
      </w:pPr>
    </w:p>
    <w:p w:rsidR="00377022" w:rsidRDefault="00377022" w:rsidP="00377022">
      <w:pPr>
        <w:rPr>
          <w:sz w:val="24"/>
          <w:szCs w:val="24"/>
        </w:rPr>
      </w:pPr>
    </w:p>
    <w:p w:rsidR="00377022" w:rsidRDefault="00377022" w:rsidP="00377022">
      <w:pPr>
        <w:rPr>
          <w:sz w:val="24"/>
          <w:szCs w:val="24"/>
        </w:rPr>
      </w:pPr>
    </w:p>
    <w:p w:rsidR="00377022" w:rsidRDefault="00377022" w:rsidP="00377022">
      <w:pPr>
        <w:rPr>
          <w:sz w:val="24"/>
          <w:szCs w:val="24"/>
        </w:rPr>
      </w:pPr>
    </w:p>
    <w:p w:rsidR="008B4DCC" w:rsidRDefault="008B4DCC" w:rsidP="003770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Hans </w:t>
      </w:r>
      <w:proofErr w:type="spellStart"/>
      <w:r>
        <w:rPr>
          <w:b/>
          <w:sz w:val="24"/>
          <w:szCs w:val="24"/>
        </w:rPr>
        <w:t>Rosling</w:t>
      </w:r>
      <w:proofErr w:type="spellEnd"/>
      <w:r>
        <w:rPr>
          <w:b/>
          <w:sz w:val="24"/>
          <w:szCs w:val="24"/>
        </w:rPr>
        <w:t>: Global Population growth, box by box</w:t>
      </w:r>
    </w:p>
    <w:p w:rsidR="00377022" w:rsidRDefault="00377022" w:rsidP="0037702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A5547">
        <w:rPr>
          <w:sz w:val="24"/>
          <w:szCs w:val="24"/>
        </w:rPr>
        <w:t>How did the world population change from 1960 – 2010?</w:t>
      </w:r>
    </w:p>
    <w:p w:rsidR="000A5547" w:rsidRDefault="000A5547" w:rsidP="00377022">
      <w:pPr>
        <w:rPr>
          <w:sz w:val="24"/>
          <w:szCs w:val="24"/>
        </w:rPr>
      </w:pPr>
    </w:p>
    <w:p w:rsidR="000A5547" w:rsidRDefault="000A5547" w:rsidP="00377022">
      <w:pPr>
        <w:rPr>
          <w:sz w:val="24"/>
          <w:szCs w:val="24"/>
        </w:rPr>
      </w:pPr>
    </w:p>
    <w:p w:rsidR="000A5547" w:rsidRDefault="000A5547" w:rsidP="00377022">
      <w:pPr>
        <w:rPr>
          <w:sz w:val="24"/>
          <w:szCs w:val="24"/>
        </w:rPr>
      </w:pPr>
    </w:p>
    <w:p w:rsidR="000A5547" w:rsidRDefault="000A5547" w:rsidP="00377022">
      <w:pPr>
        <w:rPr>
          <w:sz w:val="24"/>
          <w:szCs w:val="24"/>
        </w:rPr>
      </w:pPr>
    </w:p>
    <w:p w:rsidR="000A5547" w:rsidRDefault="000A5547" w:rsidP="00377022">
      <w:pPr>
        <w:rPr>
          <w:sz w:val="24"/>
          <w:szCs w:val="24"/>
        </w:rPr>
      </w:pPr>
    </w:p>
    <w:p w:rsidR="000A5547" w:rsidRDefault="000A5547" w:rsidP="00377022">
      <w:pPr>
        <w:rPr>
          <w:sz w:val="24"/>
          <w:szCs w:val="24"/>
        </w:rPr>
      </w:pPr>
    </w:p>
    <w:p w:rsidR="000A5547" w:rsidRDefault="000A5547" w:rsidP="00377022">
      <w:pPr>
        <w:rPr>
          <w:sz w:val="24"/>
          <w:szCs w:val="24"/>
        </w:rPr>
      </w:pPr>
      <w:r>
        <w:rPr>
          <w:sz w:val="24"/>
          <w:szCs w:val="24"/>
        </w:rPr>
        <w:t xml:space="preserve">3. How does Hans’ stay the world could change by 2050? What is necessary? </w:t>
      </w:r>
    </w:p>
    <w:p w:rsidR="000A5547" w:rsidRDefault="000A5547" w:rsidP="00377022">
      <w:pPr>
        <w:rPr>
          <w:sz w:val="24"/>
          <w:szCs w:val="24"/>
        </w:rPr>
      </w:pPr>
    </w:p>
    <w:p w:rsidR="000A5547" w:rsidRDefault="000A5547" w:rsidP="00377022">
      <w:pPr>
        <w:rPr>
          <w:sz w:val="24"/>
          <w:szCs w:val="24"/>
        </w:rPr>
      </w:pPr>
    </w:p>
    <w:p w:rsidR="000A5547" w:rsidRDefault="000A5547" w:rsidP="00377022">
      <w:pPr>
        <w:rPr>
          <w:sz w:val="24"/>
          <w:szCs w:val="24"/>
        </w:rPr>
      </w:pPr>
    </w:p>
    <w:p w:rsidR="000A5547" w:rsidRDefault="000A5547" w:rsidP="00377022">
      <w:pPr>
        <w:rPr>
          <w:sz w:val="24"/>
          <w:szCs w:val="24"/>
        </w:rPr>
      </w:pPr>
    </w:p>
    <w:p w:rsidR="000A5547" w:rsidRDefault="000A5547" w:rsidP="00377022">
      <w:pPr>
        <w:rPr>
          <w:sz w:val="24"/>
          <w:szCs w:val="24"/>
        </w:rPr>
      </w:pPr>
    </w:p>
    <w:p w:rsidR="008B4DCC" w:rsidRDefault="008B4DCC" w:rsidP="00377022">
      <w:pPr>
        <w:rPr>
          <w:sz w:val="24"/>
          <w:szCs w:val="24"/>
        </w:rPr>
      </w:pPr>
    </w:p>
    <w:p w:rsidR="00377022" w:rsidRDefault="00BB627A" w:rsidP="00377022">
      <w:pPr>
        <w:rPr>
          <w:sz w:val="24"/>
          <w:szCs w:val="24"/>
        </w:rPr>
      </w:pPr>
      <w:r>
        <w:rPr>
          <w:sz w:val="24"/>
          <w:szCs w:val="24"/>
        </w:rPr>
        <w:t>*complete the population implosion reading (due Monday 10/</w:t>
      </w:r>
      <w:r w:rsidR="000951C2">
        <w:rPr>
          <w:sz w:val="24"/>
          <w:szCs w:val="24"/>
        </w:rPr>
        <w:t>29)</w:t>
      </w:r>
      <w:bookmarkStart w:id="0" w:name="_GoBack"/>
      <w:bookmarkEnd w:id="0"/>
    </w:p>
    <w:p w:rsidR="00377022" w:rsidRPr="00377022" w:rsidRDefault="00377022" w:rsidP="00377022">
      <w:pPr>
        <w:rPr>
          <w:sz w:val="24"/>
          <w:szCs w:val="24"/>
        </w:rPr>
      </w:pPr>
    </w:p>
    <w:sectPr w:rsidR="00377022" w:rsidRPr="00377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22"/>
    <w:rsid w:val="000951C2"/>
    <w:rsid w:val="000A5547"/>
    <w:rsid w:val="001B602E"/>
    <w:rsid w:val="00377022"/>
    <w:rsid w:val="008B4DCC"/>
    <w:rsid w:val="00BB627A"/>
    <w:rsid w:val="00CB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D10A"/>
  <w15:chartTrackingRefBased/>
  <w15:docId w15:val="{61ABEFAE-AD7D-4B91-A9AD-AC83D632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Ramm, Lindsay</dc:creator>
  <cp:keywords/>
  <dc:description/>
  <cp:lastModifiedBy>Ramm, Lindsay</cp:lastModifiedBy>
  <cp:revision>3</cp:revision>
  <dcterms:created xsi:type="dcterms:W3CDTF">2018-10-24T13:01:00Z</dcterms:created>
  <dcterms:modified xsi:type="dcterms:W3CDTF">2018-10-24T13:52:00Z</dcterms:modified>
</cp:coreProperties>
</file>